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9716A" w14:textId="5D714FFF" w:rsidR="00231148" w:rsidRPr="009F29A6" w:rsidRDefault="00231148" w:rsidP="00231148">
      <w:pPr>
        <w:pStyle w:val="Ingenafstand"/>
        <w:jc w:val="center"/>
        <w:rPr>
          <w:b/>
          <w:bCs/>
        </w:rPr>
      </w:pPr>
      <w:r w:rsidRPr="009F29A6">
        <w:rPr>
          <w:rFonts w:ascii="Times New Roman" w:hAnsi="Times New Roman"/>
          <w:b/>
          <w:bCs/>
          <w:sz w:val="32"/>
          <w:szCs w:val="32"/>
          <w:u w:val="single"/>
        </w:rPr>
        <w:t>Beretning for 202</w:t>
      </w:r>
      <w:r w:rsidR="00991187" w:rsidRPr="009F29A6">
        <w:rPr>
          <w:rFonts w:ascii="Times New Roman" w:hAnsi="Times New Roman"/>
          <w:b/>
          <w:bCs/>
          <w:sz w:val="32"/>
          <w:szCs w:val="32"/>
          <w:u w:val="single"/>
        </w:rPr>
        <w:t>2</w:t>
      </w:r>
      <w:r w:rsidRPr="009F29A6">
        <w:rPr>
          <w:rFonts w:ascii="Times New Roman" w:hAnsi="Times New Roman"/>
          <w:b/>
          <w:bCs/>
          <w:sz w:val="32"/>
          <w:szCs w:val="32"/>
          <w:u w:val="single"/>
        </w:rPr>
        <w:t>/2</w:t>
      </w:r>
      <w:r w:rsidR="00991187" w:rsidRPr="009F29A6">
        <w:rPr>
          <w:rFonts w:ascii="Times New Roman" w:hAnsi="Times New Roman"/>
          <w:b/>
          <w:bCs/>
          <w:sz w:val="32"/>
          <w:szCs w:val="32"/>
          <w:u w:val="single"/>
        </w:rPr>
        <w:t>3</w:t>
      </w:r>
      <w:r w:rsidRPr="009F29A6">
        <w:rPr>
          <w:rFonts w:ascii="Times New Roman" w:hAnsi="Times New Roman"/>
          <w:b/>
          <w:bCs/>
          <w:sz w:val="32"/>
          <w:szCs w:val="32"/>
          <w:u w:val="single"/>
        </w:rPr>
        <w:t xml:space="preserve"> for DH – Tønder Kommune</w:t>
      </w:r>
    </w:p>
    <w:p w14:paraId="22C0E96C" w14:textId="773B0232" w:rsidR="00231148" w:rsidRDefault="00231148" w:rsidP="00231148"/>
    <w:p w14:paraId="5DC78CA7" w14:textId="73322198" w:rsidR="00231148" w:rsidRDefault="00231148" w:rsidP="00231148">
      <w:r>
        <w:t>Denne beretning er mi</w:t>
      </w:r>
      <w:r w:rsidR="00975CF0">
        <w:t>t</w:t>
      </w:r>
      <w:r>
        <w:t xml:space="preserve"> </w:t>
      </w:r>
      <w:r w:rsidR="003E02D1">
        <w:t>sjet</w:t>
      </w:r>
      <w:r w:rsidR="0063210C">
        <w:t>te</w:t>
      </w:r>
      <w:r>
        <w:t xml:space="preserve"> som koordinator/kontaktperson i DH Tønder. De sidste </w:t>
      </w:r>
      <w:r w:rsidR="00991187">
        <w:t>6</w:t>
      </w:r>
      <w:r>
        <w:t xml:space="preserve"> år er der ikke blevet valgt formand og forretningsudvalg, og jeg har i den periode indvilliget mig til opgaven som koordinator/kontaktperson for DH Tønder.</w:t>
      </w:r>
    </w:p>
    <w:p w14:paraId="4B6BDA41" w14:textId="67DBFF42" w:rsidR="00231148" w:rsidRDefault="00231148" w:rsidP="00231148">
      <w:r>
        <w:t>Beretningen beskriver hvad jeg har beskæftiget mig med i det forløbne år</w:t>
      </w:r>
      <w:r w:rsidR="00811934">
        <w:t xml:space="preserve"> fra</w:t>
      </w:r>
      <w:r w:rsidR="00FE7B67">
        <w:t xml:space="preserve"> marts</w:t>
      </w:r>
      <w:r w:rsidR="00811934">
        <w:t xml:space="preserve"> 202</w:t>
      </w:r>
      <w:r w:rsidR="00FE7B67">
        <w:t>2</w:t>
      </w:r>
      <w:r w:rsidR="00811934">
        <w:t xml:space="preserve"> til </w:t>
      </w:r>
      <w:r w:rsidR="0063210C">
        <w:t>februar</w:t>
      </w:r>
      <w:r w:rsidR="00811934">
        <w:t xml:space="preserve"> 202</w:t>
      </w:r>
      <w:r w:rsidR="00FE7B67">
        <w:t>3</w:t>
      </w:r>
      <w:r>
        <w:t>.</w:t>
      </w:r>
    </w:p>
    <w:p w14:paraId="0FF75EBA" w14:textId="152D5A18" w:rsidR="00231148" w:rsidRDefault="00231148" w:rsidP="00231148">
      <w:r>
        <w:t>Det har været et</w:t>
      </w:r>
      <w:r w:rsidR="00CF3850">
        <w:t xml:space="preserve"> </w:t>
      </w:r>
      <w:r>
        <w:t xml:space="preserve">normalt år, hvor </w:t>
      </w:r>
      <w:proofErr w:type="spellStart"/>
      <w:r>
        <w:t>coronaen</w:t>
      </w:r>
      <w:proofErr w:type="spellEnd"/>
      <w:r>
        <w:t xml:space="preserve"> </w:t>
      </w:r>
      <w:r w:rsidR="00CF3850">
        <w:t xml:space="preserve">ikke </w:t>
      </w:r>
      <w:r>
        <w:t>har sat dagsordenen for det vi har kunnet lave i DH. Det har medført at fysiske møder kunne afholdes, og der</w:t>
      </w:r>
      <w:r w:rsidR="00CF3850">
        <w:t xml:space="preserve"> sideløbende</w:t>
      </w:r>
      <w:r>
        <w:t xml:space="preserve"> blev lavet virtuelle møder. </w:t>
      </w:r>
    </w:p>
    <w:p w14:paraId="3F41AE7D" w14:textId="7046ABC7" w:rsidR="00156C09" w:rsidRPr="00D377FC" w:rsidRDefault="009B0A38" w:rsidP="009F29A6">
      <w:pPr>
        <w:spacing w:after="240"/>
        <w:rPr>
          <w:rFonts w:cstheme="minorHAnsi"/>
        </w:rPr>
      </w:pPr>
      <w:r w:rsidRPr="001E0A1C">
        <w:rPr>
          <w:b/>
          <w:bCs/>
          <w:sz w:val="24"/>
          <w:szCs w:val="24"/>
        </w:rPr>
        <w:t>Der har været</w:t>
      </w:r>
      <w:r w:rsidR="00231148" w:rsidRPr="001E0A1C">
        <w:rPr>
          <w:b/>
          <w:bCs/>
          <w:sz w:val="24"/>
          <w:szCs w:val="24"/>
        </w:rPr>
        <w:t xml:space="preserve"> Formandsmøder</w:t>
      </w:r>
      <w:r w:rsidR="00231148" w:rsidRPr="001E0A1C">
        <w:rPr>
          <w:sz w:val="24"/>
          <w:szCs w:val="24"/>
        </w:rPr>
        <w:t xml:space="preserve"> </w:t>
      </w:r>
      <w:r w:rsidR="00231148" w:rsidRPr="001E0A1C">
        <w:rPr>
          <w:b/>
          <w:bCs/>
          <w:sz w:val="24"/>
          <w:szCs w:val="24"/>
        </w:rPr>
        <w:t>i DH</w:t>
      </w:r>
      <w:r w:rsidRPr="00077124">
        <w:rPr>
          <w:b/>
          <w:bCs/>
          <w:sz w:val="24"/>
          <w:szCs w:val="24"/>
        </w:rPr>
        <w:t xml:space="preserve"> siden sidste årsmøde.</w:t>
      </w:r>
      <w:r>
        <w:t xml:space="preserve"> </w:t>
      </w:r>
      <w:r w:rsidR="003B50F1">
        <w:br/>
      </w:r>
      <w:r w:rsidR="00CF3850" w:rsidRPr="00560542">
        <w:t>Det første formandsmøde</w:t>
      </w:r>
      <w:r w:rsidR="00CF3850">
        <w:t xml:space="preserve"> jeg deltog </w:t>
      </w:r>
      <w:r w:rsidR="009F29A6">
        <w:t>i,</w:t>
      </w:r>
      <w:r w:rsidR="00CF3850">
        <w:t xml:space="preserve"> var den 22.maj i Kolding. Der var </w:t>
      </w:r>
      <w:r w:rsidR="00CF3850" w:rsidRPr="00CF3850">
        <w:t>Velkomst og aktuel politisk situation</w:t>
      </w:r>
      <w:r w:rsidR="00CF3850">
        <w:t xml:space="preserve"> v</w:t>
      </w:r>
      <w:r w:rsidR="00CF3850">
        <w:t xml:space="preserve">ed </w:t>
      </w:r>
      <w:proofErr w:type="spellStart"/>
      <w:r w:rsidR="00CF3850">
        <w:t>DH’s</w:t>
      </w:r>
      <w:proofErr w:type="spellEnd"/>
      <w:r w:rsidR="00CF3850">
        <w:t xml:space="preserve"> formand Thorkild Olesen</w:t>
      </w:r>
      <w:r w:rsidR="00CF3850">
        <w:t>, og han satte</w:t>
      </w:r>
      <w:r w:rsidR="00CF3850">
        <w:t xml:space="preserve"> fokus på nogle af de aktuelle politiske udfordringer på både kommunalt og nationalt plan. Efterfølgende </w:t>
      </w:r>
      <w:r w:rsidR="00CF3850">
        <w:t>var</w:t>
      </w:r>
      <w:r w:rsidR="00CF3850">
        <w:t xml:space="preserve"> der mulighed for spørgsmål og debat.</w:t>
      </w:r>
      <w:r w:rsidR="00CF3850">
        <w:t xml:space="preserve"> Derefter var </w:t>
      </w:r>
      <w:r w:rsidR="00CF3850" w:rsidRPr="00CF3850">
        <w:t>Samarbejdet i de nye Handicapråd</w:t>
      </w:r>
      <w:r w:rsidR="00CF3850">
        <w:t xml:space="preserve"> på dagsordenen, hvor vi kunne komme med input med det arbejde der blev lavet i Handicaprådet lokalt. </w:t>
      </w:r>
      <w:r w:rsidR="00CF3850">
        <w:br/>
      </w:r>
      <w:proofErr w:type="spellStart"/>
      <w:r w:rsidR="00CF3850">
        <w:t>DH’s</w:t>
      </w:r>
      <w:proofErr w:type="spellEnd"/>
      <w:r w:rsidR="00CF3850">
        <w:t xml:space="preserve"> politiske chef Anita Vium Jørgensen</w:t>
      </w:r>
      <w:r w:rsidR="00A73F71">
        <w:t xml:space="preserve"> kom ind på </w:t>
      </w:r>
      <w:r w:rsidR="00A73F71" w:rsidRPr="00A73F71">
        <w:t>Rammer for samarbejde i DH-afdelingen</w:t>
      </w:r>
      <w:r w:rsidR="00A73F71">
        <w:t>, og o</w:t>
      </w:r>
      <w:r w:rsidR="00CF3850">
        <w:t>rienter</w:t>
      </w:r>
      <w:r w:rsidR="00A73F71">
        <w:t>ede</w:t>
      </w:r>
      <w:r w:rsidR="00CF3850">
        <w:t xml:space="preserve"> om baggrunden for ”Kodeks for god adfærd i DH-afdelingen”, der rammesætter det gode samarbejde samt forholder sig til den debat, som findes i store dele af samfundet om forebyggelse af krænkende adfærd, og hvordan DH håndterer dette.</w:t>
      </w:r>
      <w:r w:rsidR="00A73F71">
        <w:t xml:space="preserve"> </w:t>
      </w:r>
      <w:r w:rsidR="00A73F71">
        <w:br/>
        <w:t>Der var en k</w:t>
      </w:r>
      <w:r w:rsidR="00A73F71">
        <w:t xml:space="preserve">ort orientering om den netop igangsatte proces med modernisering og forenkling af både </w:t>
      </w:r>
      <w:proofErr w:type="spellStart"/>
      <w:r w:rsidR="00A73F71">
        <w:t>DH’s</w:t>
      </w:r>
      <w:proofErr w:type="spellEnd"/>
      <w:r w:rsidR="00A73F71">
        <w:t xml:space="preserve"> vedtægter og afdelingsvedtægterne. - Er der brug for et forretningsudvalg i DH-afdelingerne?</w:t>
      </w:r>
      <w:r w:rsidR="00A73F71">
        <w:t xml:space="preserve"> </w:t>
      </w:r>
      <w:r w:rsidR="00A73F71">
        <w:t xml:space="preserve">- </w:t>
      </w:r>
      <w:r w:rsidR="00A73F71" w:rsidRPr="00560542">
        <w:t>Skal ma</w:t>
      </w:r>
      <w:r w:rsidR="00A73F71">
        <w:t>n kunne være aktiv i en DH-afdeling, selv om man er bosat uden for den kommune, som DH-afdelingen dækker?</w:t>
      </w:r>
      <w:r w:rsidR="00A73F71">
        <w:t xml:space="preserve"> </w:t>
      </w:r>
      <w:r w:rsidR="00A73F71">
        <w:t>- Hvordan kan vi forestille os en regional struktur i DH?</w:t>
      </w:r>
      <w:r w:rsidR="00A73F71">
        <w:br/>
      </w:r>
      <w:r w:rsidR="00A73F71" w:rsidRPr="00A73F71">
        <w:t xml:space="preserve">Kommissorium </w:t>
      </w:r>
      <w:r w:rsidR="00A73F71">
        <w:t xml:space="preserve">blev </w:t>
      </w:r>
      <w:r w:rsidR="00A73F71" w:rsidRPr="00A73F71">
        <w:t>nedsat i november 2021. Ændringer skal vedtages i 2023.</w:t>
      </w:r>
      <w:r w:rsidR="00A73F71">
        <w:br/>
        <w:t xml:space="preserve">Så var der kort </w:t>
      </w:r>
      <w:r w:rsidR="00A73F71" w:rsidRPr="00A73F71">
        <w:t>Orientering om Afdelingsundersøgelsen</w:t>
      </w:r>
      <w:r w:rsidR="00A73F71" w:rsidRPr="00A73F71">
        <w:t xml:space="preserve"> v</w:t>
      </w:r>
      <w:r w:rsidR="00A73F71">
        <w:t>ed Organisations- og udviklingskonsulent Sidsel Torp Baumann</w:t>
      </w:r>
      <w:r w:rsidR="00A73F71">
        <w:t>.</w:t>
      </w:r>
      <w:r w:rsidR="00BD084D">
        <w:br/>
      </w:r>
      <w:r w:rsidR="00BD084D" w:rsidRPr="008978B0">
        <w:rPr>
          <w:b/>
          <w:bCs/>
        </w:rPr>
        <w:t xml:space="preserve">Det næste DH-formandsmøde var </w:t>
      </w:r>
      <w:r w:rsidR="00305138" w:rsidRPr="008978B0">
        <w:rPr>
          <w:b/>
          <w:bCs/>
        </w:rPr>
        <w:t>april</w:t>
      </w:r>
      <w:r w:rsidR="00BD084D" w:rsidRPr="008978B0">
        <w:rPr>
          <w:b/>
          <w:bCs/>
        </w:rPr>
        <w:t xml:space="preserve"> kvartals online</w:t>
      </w:r>
      <w:r w:rsidR="00BD084D" w:rsidRPr="00560542">
        <w:t xml:space="preserve"> </w:t>
      </w:r>
      <w:r w:rsidR="00BD084D" w:rsidRPr="00560542">
        <w:t>formandsmøde:</w:t>
      </w:r>
      <w:r w:rsidR="00BD084D" w:rsidRPr="00560542">
        <w:t xml:space="preserve"> </w:t>
      </w:r>
      <w:r w:rsidR="00BD084D" w:rsidRPr="00560542">
        <w:rPr>
          <w:b/>
          <w:bCs/>
        </w:rPr>
        <w:t>”Hvordan får vi flere unge med handicap i uddannelse og job?”</w:t>
      </w:r>
      <w:r w:rsidR="00BD084D" w:rsidRPr="00560542">
        <w:t xml:space="preserve"> der foregik den 21.juni. </w:t>
      </w:r>
      <w:r w:rsidR="00560542" w:rsidRPr="00560542">
        <w:t xml:space="preserve">Formålet med mødet var </w:t>
      </w:r>
      <w:r w:rsidR="00560542">
        <w:t>at s</w:t>
      </w:r>
      <w:r w:rsidR="00560542" w:rsidRPr="00560542">
        <w:t>tyrke sammenhængen mellem den lokale og nationale interessevaretagelse for at få større indflydelse på begge niveauer</w:t>
      </w:r>
      <w:r w:rsidR="00560542">
        <w:t xml:space="preserve">. Vi blev orienteret om </w:t>
      </w:r>
      <w:r w:rsidR="00560542" w:rsidRPr="00560542">
        <w:t xml:space="preserve">en ny analyse </w:t>
      </w:r>
      <w:r w:rsidR="00560542">
        <w:t xml:space="preserve">fra </w:t>
      </w:r>
      <w:r w:rsidR="00560542">
        <w:t>Arbejderbevægelsens Erhvervsråd</w:t>
      </w:r>
      <w:r w:rsidR="00560542" w:rsidRPr="00560542">
        <w:t xml:space="preserve"> </w:t>
      </w:r>
      <w:r w:rsidR="00560542" w:rsidRPr="00560542">
        <w:t>af unge uden uddannelse og job</w:t>
      </w:r>
      <w:r w:rsidR="00077124">
        <w:t>,</w:t>
      </w:r>
      <w:r w:rsidR="00560542" w:rsidRPr="00560542">
        <w:t xml:space="preserve"> </w:t>
      </w:r>
      <w:r w:rsidR="00560542">
        <w:t xml:space="preserve">og vi drøftede </w:t>
      </w:r>
      <w:r w:rsidR="00560542" w:rsidRPr="00560542">
        <w:t>ideer til hvordan får vi politikerne med på at tænke gode løsninger i kommunerne</w:t>
      </w:r>
      <w:r w:rsidR="00560542">
        <w:t xml:space="preserve">. </w:t>
      </w:r>
      <w:r w:rsidR="00EC3957">
        <w:t>På landsplan har 40% af de 15-</w:t>
      </w:r>
      <w:r w:rsidR="00D377FC">
        <w:t>24-årige</w:t>
      </w:r>
      <w:r w:rsidR="00EC3957">
        <w:t xml:space="preserve"> uden uddannelse og job et eller flere handicaps. </w:t>
      </w:r>
      <w:r w:rsidR="00EC3957">
        <w:t xml:space="preserve">I Tønder Kommune har 56,1 pct. af de unge, uden uddannelse og job et handicap. Det svarer til </w:t>
      </w:r>
      <w:r w:rsidR="00EC3957" w:rsidRPr="00285192">
        <w:t xml:space="preserve">cirka </w:t>
      </w:r>
      <w:r w:rsidR="00EC3957">
        <w:t>230</w:t>
      </w:r>
      <w:r w:rsidR="00EC3957" w:rsidRPr="00285192">
        <w:t xml:space="preserve"> unge</w:t>
      </w:r>
      <w:r w:rsidR="00EC3957">
        <w:t>.</w:t>
      </w:r>
      <w:r w:rsidR="009F29A6">
        <w:t xml:space="preserve"> Der er noget at tage fat på i Tønder Kommune.</w:t>
      </w:r>
      <w:r w:rsidR="003461E8">
        <w:t xml:space="preserve"> I det nye nyhedsbrev fra DH i januar i år er der igen sat </w:t>
      </w:r>
      <w:r w:rsidR="007D044D">
        <w:t>fokus</w:t>
      </w:r>
      <w:r w:rsidR="003461E8">
        <w:t xml:space="preserve"> på området</w:t>
      </w:r>
      <w:r w:rsidR="007D044D">
        <w:t xml:space="preserve"> i forlængelse af nytårstalen fra Mette Frederiksen, hvor hun nævnte at det var et af regeringens </w:t>
      </w:r>
      <w:r w:rsidR="00156C09">
        <w:t>fokusområder</w:t>
      </w:r>
      <w:r w:rsidR="007D044D">
        <w:t>.</w:t>
      </w:r>
      <w:r w:rsidR="00305138">
        <w:br/>
      </w:r>
      <w:r w:rsidR="00305138" w:rsidRPr="008978B0">
        <w:rPr>
          <w:b/>
          <w:bCs/>
        </w:rPr>
        <w:t xml:space="preserve">Det næste DH-formandsmøde var </w:t>
      </w:r>
      <w:r w:rsidR="00305138" w:rsidRPr="008978B0">
        <w:rPr>
          <w:b/>
          <w:bCs/>
        </w:rPr>
        <w:t>juli</w:t>
      </w:r>
      <w:r w:rsidR="00305138" w:rsidRPr="008978B0">
        <w:rPr>
          <w:b/>
          <w:bCs/>
        </w:rPr>
        <w:t xml:space="preserve"> kvartals online</w:t>
      </w:r>
      <w:r w:rsidR="00305138" w:rsidRPr="00560542">
        <w:t xml:space="preserve"> formandsmøde</w:t>
      </w:r>
      <w:r w:rsidR="00305138">
        <w:t xml:space="preserve"> med temaet </w:t>
      </w:r>
      <w:r w:rsidR="00305138" w:rsidRPr="00305138">
        <w:rPr>
          <w:b/>
          <w:bCs/>
        </w:rPr>
        <w:t>”Folketingsvalg”</w:t>
      </w:r>
      <w:r w:rsidR="00305138">
        <w:rPr>
          <w:b/>
          <w:bCs/>
        </w:rPr>
        <w:t xml:space="preserve"> </w:t>
      </w:r>
      <w:r w:rsidR="00305138">
        <w:t xml:space="preserve">der foregik den 29.august, hvor jeg kunne være med i begyndelsen af mødet. </w:t>
      </w:r>
      <w:proofErr w:type="spellStart"/>
      <w:r w:rsidR="00305138">
        <w:t>DH`s</w:t>
      </w:r>
      <w:proofErr w:type="spellEnd"/>
      <w:r w:rsidR="00305138">
        <w:t xml:space="preserve"> prioriterede politiske temaer blev gennemgået med </w:t>
      </w:r>
      <w:proofErr w:type="spellStart"/>
      <w:r w:rsidR="00305138">
        <w:rPr>
          <w:rFonts w:cstheme="minorHAnsi"/>
        </w:rPr>
        <w:t>DH’s</w:t>
      </w:r>
      <w:proofErr w:type="spellEnd"/>
      <w:r w:rsidR="00305138">
        <w:rPr>
          <w:rFonts w:cstheme="minorHAnsi"/>
        </w:rPr>
        <w:t xml:space="preserve"> politiske fundament for valgkampen og kort orientering om den nationale indsats. Efterfølgende </w:t>
      </w:r>
      <w:r w:rsidR="00305138">
        <w:rPr>
          <w:rFonts w:cstheme="minorHAnsi"/>
        </w:rPr>
        <w:t>va</w:t>
      </w:r>
      <w:r w:rsidR="00305138">
        <w:rPr>
          <w:rFonts w:cstheme="minorHAnsi"/>
        </w:rPr>
        <w:t>r der mulighed for at stille spørgsmål</w:t>
      </w:r>
      <w:r w:rsidR="00305138">
        <w:rPr>
          <w:rFonts w:cstheme="minorHAnsi"/>
        </w:rPr>
        <w:t xml:space="preserve">. </w:t>
      </w:r>
      <w:r w:rsidR="00305138">
        <w:rPr>
          <w:rFonts w:cstheme="minorHAnsi"/>
        </w:rPr>
        <w:t>På baggrund af erfaringer fra tidligere valgkampe præsentere</w:t>
      </w:r>
      <w:r w:rsidR="008978B0">
        <w:rPr>
          <w:rFonts w:cstheme="minorHAnsi"/>
        </w:rPr>
        <w:t>de</w:t>
      </w:r>
      <w:r w:rsidR="00305138">
        <w:rPr>
          <w:rFonts w:cstheme="minorHAnsi"/>
        </w:rPr>
        <w:t>s forskellige aktiviteter, som</w:t>
      </w:r>
      <w:r w:rsidR="00305138">
        <w:rPr>
          <w:rFonts w:cstheme="minorHAnsi"/>
        </w:rPr>
        <w:t xml:space="preserve"> DH</w:t>
      </w:r>
      <w:r w:rsidR="00305138">
        <w:rPr>
          <w:rFonts w:cstheme="minorHAnsi"/>
        </w:rPr>
        <w:t>-afdelingerne k</w:t>
      </w:r>
      <w:r w:rsidR="00305138">
        <w:rPr>
          <w:rFonts w:cstheme="minorHAnsi"/>
        </w:rPr>
        <w:t>u</w:t>
      </w:r>
      <w:r w:rsidR="00305138">
        <w:rPr>
          <w:rFonts w:cstheme="minorHAnsi"/>
        </w:rPr>
        <w:t>n</w:t>
      </w:r>
      <w:r w:rsidR="00305138">
        <w:rPr>
          <w:rFonts w:cstheme="minorHAnsi"/>
        </w:rPr>
        <w:t>ne</w:t>
      </w:r>
      <w:r w:rsidR="00305138">
        <w:rPr>
          <w:rFonts w:cstheme="minorHAnsi"/>
        </w:rPr>
        <w:t xml:space="preserve"> lade sig inspirere af.</w:t>
      </w:r>
      <w:r w:rsidR="00305138">
        <w:rPr>
          <w:rFonts w:cstheme="minorHAnsi"/>
        </w:rPr>
        <w:t xml:space="preserve"> Til sidst var der erfaringsudveksling </w:t>
      </w:r>
      <w:r w:rsidR="00DD3B11">
        <w:rPr>
          <w:rFonts w:cstheme="minorHAnsi"/>
        </w:rPr>
        <w:t xml:space="preserve">og gode idéer </w:t>
      </w:r>
      <w:r w:rsidR="00DD3B11">
        <w:rPr>
          <w:rFonts w:cstheme="minorHAnsi"/>
        </w:rPr>
        <w:t>DH-afdelinger</w:t>
      </w:r>
      <w:r w:rsidR="008978B0">
        <w:rPr>
          <w:rFonts w:cstheme="minorHAnsi"/>
        </w:rPr>
        <w:t>ne</w:t>
      </w:r>
      <w:r w:rsidR="009F29A6">
        <w:rPr>
          <w:rFonts w:cstheme="minorHAnsi"/>
        </w:rPr>
        <w:t xml:space="preserve"> imellem</w:t>
      </w:r>
      <w:r w:rsidR="00DD3B11">
        <w:rPr>
          <w:rFonts w:cstheme="minorHAnsi"/>
        </w:rPr>
        <w:t xml:space="preserve">. </w:t>
      </w:r>
      <w:r w:rsidR="00481752">
        <w:rPr>
          <w:rFonts w:cstheme="minorHAnsi"/>
        </w:rPr>
        <w:br/>
      </w:r>
      <w:r w:rsidR="00481752" w:rsidRPr="008978B0">
        <w:rPr>
          <w:rFonts w:cstheme="minorHAnsi"/>
          <w:b/>
          <w:bCs/>
        </w:rPr>
        <w:t>Det næste DH-formandsmøde var oktober kvartals online</w:t>
      </w:r>
      <w:r w:rsidR="00481752">
        <w:rPr>
          <w:rFonts w:cstheme="minorHAnsi"/>
        </w:rPr>
        <w:t xml:space="preserve"> formandsmøde. </w:t>
      </w:r>
      <w:r w:rsidR="00481752">
        <w:t xml:space="preserve">Temaet for dette kvartals onlinemøde </w:t>
      </w:r>
      <w:r w:rsidR="00481752">
        <w:t>va</w:t>
      </w:r>
      <w:r w:rsidR="00481752">
        <w:t>r ”Fællesskab – vejen ud af ensomhed”.</w:t>
      </w:r>
      <w:r w:rsidR="00481752">
        <w:t xml:space="preserve"> Jeg kunne dog ikke deltage de foreslåede dage, da jeg skulle til VSU-bestyrelsesmøde og Handicaprådsmøde.</w:t>
      </w:r>
      <w:r w:rsidR="006C28C6">
        <w:t xml:space="preserve"> </w:t>
      </w:r>
      <w:r w:rsidR="006C28C6">
        <w:t xml:space="preserve">På mødet </w:t>
      </w:r>
      <w:r w:rsidR="006C28C6">
        <w:t>blev man</w:t>
      </w:r>
      <w:r w:rsidR="006C28C6">
        <w:t xml:space="preserve"> præsenteret for </w:t>
      </w:r>
      <w:proofErr w:type="spellStart"/>
      <w:r w:rsidR="006C28C6">
        <w:t>DH’s</w:t>
      </w:r>
      <w:proofErr w:type="spellEnd"/>
      <w:r w:rsidR="006C28C6">
        <w:t xml:space="preserve"> </w:t>
      </w:r>
      <w:r w:rsidR="006C28C6">
        <w:lastRenderedPageBreak/>
        <w:t xml:space="preserve">fotoudstilling om fællesskab og handicap – og hvordan </w:t>
      </w:r>
      <w:r w:rsidR="006C28C6">
        <w:t>man kunne</w:t>
      </w:r>
      <w:r w:rsidR="006C28C6">
        <w:t xml:space="preserve"> få udstillingen ud i </w:t>
      </w:r>
      <w:r w:rsidR="006C28C6">
        <w:t>vor</w:t>
      </w:r>
      <w:r w:rsidR="006C28C6">
        <w:t xml:space="preserve">es kommune. Udstillingen </w:t>
      </w:r>
      <w:r w:rsidR="006C28C6">
        <w:t>va</w:t>
      </w:r>
      <w:r w:rsidR="006C28C6">
        <w:t xml:space="preserve">r ledsaget af et politisk udspil, og </w:t>
      </w:r>
      <w:r w:rsidR="006C28C6">
        <w:t>der blev</w:t>
      </w:r>
      <w:r w:rsidR="006C28C6">
        <w:t xml:space="preserve"> drøfte</w:t>
      </w:r>
      <w:r w:rsidR="006C28C6">
        <w:t>t</w:t>
      </w:r>
      <w:r w:rsidR="006C28C6">
        <w:t xml:space="preserve"> ideer til, hvordan DH-afdelingen k</w:t>
      </w:r>
      <w:r w:rsidR="006C28C6">
        <w:t>u</w:t>
      </w:r>
      <w:r w:rsidR="006C28C6">
        <w:t>n</w:t>
      </w:r>
      <w:r w:rsidR="006C28C6">
        <w:t>ne</w:t>
      </w:r>
      <w:r w:rsidR="006C28C6">
        <w:t xml:space="preserve"> være med til at sætte politisk fokus på vigtigheden af at få flere mennesker med handicap med i hverdagens fællesskaber fx i uddannelsessystemet, på arbejdsmarkedet og i foreningslivet.  </w:t>
      </w:r>
      <w:r w:rsidR="009F29A6">
        <w:br/>
      </w:r>
      <w:r w:rsidR="00D377FC" w:rsidRPr="008978B0">
        <w:rPr>
          <w:b/>
          <w:bCs/>
        </w:rPr>
        <w:t xml:space="preserve">Det næste DH-formandsmøde var </w:t>
      </w:r>
      <w:r w:rsidR="00D377FC" w:rsidRPr="008978B0">
        <w:rPr>
          <w:b/>
          <w:bCs/>
        </w:rPr>
        <w:t>janua</w:t>
      </w:r>
      <w:r w:rsidR="00D377FC" w:rsidRPr="008978B0">
        <w:rPr>
          <w:b/>
          <w:bCs/>
        </w:rPr>
        <w:t>r kvartals online</w:t>
      </w:r>
      <w:r w:rsidR="00D377FC" w:rsidRPr="00156C09">
        <w:t xml:space="preserve"> formandsmøde</w:t>
      </w:r>
      <w:r w:rsidR="00D377FC" w:rsidRPr="00156C09">
        <w:t xml:space="preserve"> der foregik den 19.januar. Emnet var</w:t>
      </w:r>
      <w:r w:rsidR="00D377FC">
        <w:rPr>
          <w:rFonts w:cstheme="minorHAnsi"/>
        </w:rPr>
        <w:t xml:space="preserve"> </w:t>
      </w:r>
      <w:r w:rsidR="00D377FC" w:rsidRPr="00D377FC">
        <w:rPr>
          <w:rFonts w:cstheme="minorHAnsi"/>
          <w:b/>
          <w:bCs/>
        </w:rPr>
        <w:t>”</w:t>
      </w:r>
      <w:r w:rsidR="00D377FC" w:rsidRPr="00D377FC">
        <w:rPr>
          <w:rFonts w:cstheme="minorHAnsi"/>
          <w:b/>
          <w:bCs/>
        </w:rPr>
        <w:t>Politikudvikling på tilgængelighedsområdet</w:t>
      </w:r>
      <w:r w:rsidR="00D377FC" w:rsidRPr="00D377FC">
        <w:rPr>
          <w:rFonts w:cstheme="minorHAnsi"/>
          <w:b/>
          <w:bCs/>
        </w:rPr>
        <w:t>”</w:t>
      </w:r>
      <w:r w:rsidR="00D377FC">
        <w:rPr>
          <w:rFonts w:cstheme="minorHAnsi"/>
        </w:rPr>
        <w:t>. Vi mødte</w:t>
      </w:r>
      <w:r w:rsidR="00D377FC" w:rsidRPr="00D377FC">
        <w:rPr>
          <w:rFonts w:cstheme="minorHAnsi"/>
        </w:rPr>
        <w:t xml:space="preserve"> René Sørensen Overby fra </w:t>
      </w:r>
      <w:proofErr w:type="spellStart"/>
      <w:r w:rsidR="00D377FC" w:rsidRPr="00D377FC">
        <w:rPr>
          <w:rFonts w:cstheme="minorHAnsi"/>
        </w:rPr>
        <w:t>Bevica</w:t>
      </w:r>
      <w:proofErr w:type="spellEnd"/>
      <w:r w:rsidR="00D377FC" w:rsidRPr="00D377FC">
        <w:rPr>
          <w:rFonts w:cstheme="minorHAnsi"/>
        </w:rPr>
        <w:t xml:space="preserve"> Fonden, der fort</w:t>
      </w:r>
      <w:r w:rsidR="00D377FC" w:rsidRPr="00156C09">
        <w:rPr>
          <w:rFonts w:cstheme="minorHAnsi"/>
        </w:rPr>
        <w:t>alte</w:t>
      </w:r>
      <w:r w:rsidR="00D377FC" w:rsidRPr="00D377FC">
        <w:rPr>
          <w:rFonts w:cstheme="minorHAnsi"/>
        </w:rPr>
        <w:t xml:space="preserve"> om Universelt design, og hvordan vi kan tænke tilgængelighed ind i alt nyt design - fra en start</w:t>
      </w:r>
      <w:r w:rsidR="00D377FC" w:rsidRPr="00156C09">
        <w:rPr>
          <w:rFonts w:cstheme="minorHAnsi"/>
        </w:rPr>
        <w:t>.</w:t>
      </w:r>
      <w:r w:rsidR="00156C09" w:rsidRPr="00156C09">
        <w:rPr>
          <w:rFonts w:cstheme="minorHAnsi"/>
        </w:rPr>
        <w:t xml:space="preserve"> </w:t>
      </w:r>
      <w:r w:rsidR="00156C09" w:rsidRPr="00156C09">
        <w:rPr>
          <w:rFonts w:cstheme="minorHAnsi"/>
        </w:rPr>
        <w:t xml:space="preserve">Som en del af </w:t>
      </w:r>
      <w:proofErr w:type="spellStart"/>
      <w:r w:rsidR="00156C09" w:rsidRPr="00156C09">
        <w:rPr>
          <w:rFonts w:cstheme="minorHAnsi"/>
        </w:rPr>
        <w:t>DH’s</w:t>
      </w:r>
      <w:proofErr w:type="spellEnd"/>
      <w:r w:rsidR="00077124">
        <w:rPr>
          <w:rFonts w:cstheme="minorHAnsi"/>
        </w:rPr>
        <w:t xml:space="preserve"> </w:t>
      </w:r>
      <w:r w:rsidR="00156C09" w:rsidRPr="00156C09">
        <w:rPr>
          <w:rFonts w:cstheme="minorHAnsi"/>
        </w:rPr>
        <w:t xml:space="preserve">Strategi-og handlingsplan 2022-2025, skal DH udvikle en politik for </w:t>
      </w:r>
      <w:r w:rsidR="00156C09">
        <w:rPr>
          <w:rFonts w:cstheme="minorHAnsi"/>
        </w:rPr>
        <w:t>tilgængelighedsområdet. Vi fik præsenteret en procesplan, hvor mange kunne blive involveret. Politikken bliver færdiggjort i løbet af foråret/sommeren 2023.</w:t>
      </w:r>
      <w:r w:rsidR="009F29A6">
        <w:rPr>
          <w:rFonts w:cstheme="minorHAnsi"/>
        </w:rPr>
        <w:t xml:space="preserve"> </w:t>
      </w:r>
      <w:r w:rsidR="00D377FC">
        <w:rPr>
          <w:rFonts w:cstheme="minorHAnsi"/>
        </w:rPr>
        <w:t xml:space="preserve">Inden mødet skulle alle formænd </w:t>
      </w:r>
      <w:r w:rsidR="008978B0">
        <w:rPr>
          <w:rFonts w:cstheme="minorHAnsi"/>
        </w:rPr>
        <w:t xml:space="preserve">og relevante personer </w:t>
      </w:r>
      <w:r w:rsidR="00D377FC">
        <w:rPr>
          <w:rFonts w:cstheme="minorHAnsi"/>
        </w:rPr>
        <w:t xml:space="preserve">svare på en spørgeskemaundersøgelse </w:t>
      </w:r>
      <w:r w:rsidR="00D377FC" w:rsidRPr="00156C09">
        <w:rPr>
          <w:rFonts w:cstheme="minorHAnsi"/>
        </w:rPr>
        <w:t>omkring DH-afdelingerne og kommunernes arbejde med tilgængelighed</w:t>
      </w:r>
      <w:r w:rsidR="00D377FC" w:rsidRPr="00156C09">
        <w:rPr>
          <w:rFonts w:cstheme="minorHAnsi"/>
        </w:rPr>
        <w:t xml:space="preserve">. </w:t>
      </w:r>
      <w:r w:rsidR="00D377FC" w:rsidRPr="00156C09">
        <w:rPr>
          <w:rFonts w:cstheme="minorHAnsi"/>
        </w:rPr>
        <w:t>Resultaterne fra spørgeskemaet vil blandt andet bliver brugt i udarbejdelsen af politikken</w:t>
      </w:r>
      <w:r w:rsidR="00D377FC" w:rsidRPr="00156C09">
        <w:rPr>
          <w:rFonts w:cstheme="minorHAnsi"/>
        </w:rPr>
        <w:t xml:space="preserve"> for området</w:t>
      </w:r>
      <w:r w:rsidR="003461E8" w:rsidRPr="00156C09">
        <w:rPr>
          <w:rFonts w:cstheme="minorHAnsi"/>
        </w:rPr>
        <w:t xml:space="preserve">, og blev også præsenteret på </w:t>
      </w:r>
      <w:r w:rsidR="00156C09" w:rsidRPr="00156C09">
        <w:rPr>
          <w:rFonts w:cstheme="minorHAnsi"/>
        </w:rPr>
        <w:t>onlinemødet</w:t>
      </w:r>
      <w:r w:rsidR="003461E8" w:rsidRPr="00156C09">
        <w:rPr>
          <w:rFonts w:cstheme="minorHAnsi"/>
        </w:rPr>
        <w:t>.</w:t>
      </w:r>
      <w:r w:rsidR="00156C09">
        <w:rPr>
          <w:rFonts w:cstheme="minorHAnsi"/>
        </w:rPr>
        <w:br/>
      </w:r>
      <w:r w:rsidR="00156C09" w:rsidRPr="008978B0">
        <w:rPr>
          <w:rFonts w:cstheme="minorHAnsi"/>
          <w:b/>
          <w:bCs/>
        </w:rPr>
        <w:t>Det næste formandsmøde der bliver afholdt fysisk</w:t>
      </w:r>
      <w:r w:rsidR="00156C09">
        <w:rPr>
          <w:rFonts w:cstheme="minorHAnsi"/>
        </w:rPr>
        <w:t xml:space="preserve"> vil finde sted den 23.april i Kolding.</w:t>
      </w:r>
    </w:p>
    <w:p w14:paraId="0069D4C7" w14:textId="0F902BD0" w:rsidR="00381ADF" w:rsidRDefault="000518DD" w:rsidP="002349FE">
      <w:r w:rsidRPr="001E0A1C">
        <w:rPr>
          <w:b/>
          <w:bCs/>
          <w:sz w:val="24"/>
          <w:szCs w:val="24"/>
        </w:rPr>
        <w:t>Netværksmøde</w:t>
      </w:r>
      <w:r w:rsidR="002349FE" w:rsidRPr="001E0A1C">
        <w:rPr>
          <w:b/>
          <w:bCs/>
          <w:sz w:val="24"/>
          <w:szCs w:val="24"/>
        </w:rPr>
        <w:t>t</w:t>
      </w:r>
      <w:r w:rsidRPr="001E0A1C">
        <w:rPr>
          <w:b/>
          <w:bCs/>
          <w:sz w:val="24"/>
          <w:szCs w:val="24"/>
        </w:rPr>
        <w:t xml:space="preserve"> i DH</w:t>
      </w:r>
      <w:r w:rsidR="00700E87" w:rsidRPr="001E0A1C">
        <w:rPr>
          <w:b/>
          <w:bCs/>
          <w:sz w:val="24"/>
          <w:szCs w:val="24"/>
        </w:rPr>
        <w:t xml:space="preserve"> Sydjylland</w:t>
      </w:r>
      <w:r w:rsidR="00C60DBA">
        <w:t xml:space="preserve"> foregik</w:t>
      </w:r>
      <w:r>
        <w:t xml:space="preserve"> </w:t>
      </w:r>
      <w:r w:rsidR="00C60DBA">
        <w:t>den 3</w:t>
      </w:r>
      <w:r>
        <w:t>1.</w:t>
      </w:r>
      <w:r w:rsidR="004F0996">
        <w:t>marts</w:t>
      </w:r>
      <w:r w:rsidR="00C60DBA">
        <w:t xml:space="preserve"> sidste år</w:t>
      </w:r>
      <w:r w:rsidR="004600C3">
        <w:t xml:space="preserve"> i Billund</w:t>
      </w:r>
      <w:r w:rsidR="00C60DBA">
        <w:t xml:space="preserve">, </w:t>
      </w:r>
      <w:r w:rsidR="004F0996">
        <w:t>og der kunne jeg desværre ikke deltage</w:t>
      </w:r>
      <w:r w:rsidR="002D07AF">
        <w:t>.</w:t>
      </w:r>
      <w:r w:rsidR="004600C3">
        <w:t xml:space="preserve"> </w:t>
      </w:r>
      <w:r w:rsidR="004F0996" w:rsidRPr="004600C3">
        <w:t>Billunds Borgerrådgiver</w:t>
      </w:r>
      <w:r w:rsidR="004600C3">
        <w:t xml:space="preserve">, </w:t>
      </w:r>
      <w:r w:rsidR="004F0996" w:rsidRPr="006B3C38">
        <w:t xml:space="preserve">Jakob Dahl </w:t>
      </w:r>
      <w:r w:rsidR="004F0996">
        <w:t>fortalte</w:t>
      </w:r>
      <w:r w:rsidR="004F0996" w:rsidRPr="006B3C38">
        <w:t xml:space="preserve"> om sit nye arbejde</w:t>
      </w:r>
      <w:r w:rsidR="004F0996">
        <w:t>,</w:t>
      </w:r>
      <w:r w:rsidR="004600C3">
        <w:t xml:space="preserve"> efter</w:t>
      </w:r>
      <w:r w:rsidR="004F0996">
        <w:t xml:space="preserve"> han</w:t>
      </w:r>
      <w:r w:rsidR="008978B0">
        <w:t xml:space="preserve"> </w:t>
      </w:r>
      <w:r w:rsidR="004F0996">
        <w:t>blev ansat pr. 1. februar 2022.</w:t>
      </w:r>
      <w:r w:rsidR="004600C3">
        <w:t xml:space="preserve"> </w:t>
      </w:r>
      <w:r w:rsidR="004F0996" w:rsidRPr="004600C3">
        <w:t>Rekruttering af nye DH-medlemmer til afdelingen</w:t>
      </w:r>
      <w:r w:rsidR="004600C3">
        <w:t xml:space="preserve"> blev vendt af de forskellige afdelinger.</w:t>
      </w:r>
      <w:r w:rsidR="002D07AF">
        <w:t xml:space="preserve"> </w:t>
      </w:r>
      <w:r w:rsidR="0030030A">
        <w:t xml:space="preserve">Der arbejdes på at lave et kursus </w:t>
      </w:r>
      <w:r w:rsidR="008978B0">
        <w:t>om</w:t>
      </w:r>
      <w:r w:rsidR="0030030A">
        <w:t xml:space="preserve"> det emne. </w:t>
      </w:r>
      <w:r w:rsidR="002D07AF">
        <w:t xml:space="preserve">Ellers kom der input fra de forskellige afdelinger med status på deres </w:t>
      </w:r>
      <w:r w:rsidR="00077124">
        <w:t xml:space="preserve">eget </w:t>
      </w:r>
      <w:r w:rsidR="002D07AF">
        <w:t>område.</w:t>
      </w:r>
      <w:r w:rsidR="00723AA5">
        <w:br/>
      </w:r>
      <w:r w:rsidR="002349FE" w:rsidRPr="008978B0">
        <w:rPr>
          <w:b/>
          <w:bCs/>
        </w:rPr>
        <w:t xml:space="preserve">Det næste netværksmøde </w:t>
      </w:r>
      <w:r w:rsidR="002D07AF" w:rsidRPr="008978B0">
        <w:rPr>
          <w:b/>
          <w:bCs/>
        </w:rPr>
        <w:t xml:space="preserve">blev </w:t>
      </w:r>
      <w:r w:rsidR="002349FE" w:rsidRPr="008978B0">
        <w:rPr>
          <w:b/>
          <w:bCs/>
        </w:rPr>
        <w:t>afhold</w:t>
      </w:r>
      <w:r w:rsidR="002D07AF" w:rsidRPr="008978B0">
        <w:rPr>
          <w:b/>
          <w:bCs/>
        </w:rPr>
        <w:t>t</w:t>
      </w:r>
      <w:r w:rsidR="002349FE" w:rsidRPr="008978B0">
        <w:rPr>
          <w:b/>
          <w:bCs/>
        </w:rPr>
        <w:t xml:space="preserve"> den </w:t>
      </w:r>
      <w:r w:rsidR="004600C3" w:rsidRPr="008978B0">
        <w:rPr>
          <w:b/>
          <w:bCs/>
        </w:rPr>
        <w:t>6.oktober i Haderslev</w:t>
      </w:r>
      <w:r w:rsidR="00527BA7">
        <w:t xml:space="preserve"> som jeg deltog i. </w:t>
      </w:r>
      <w:r w:rsidR="00EB582B">
        <w:t xml:space="preserve">Der var et oplæg med </w:t>
      </w:r>
      <w:r w:rsidR="00EB582B">
        <w:t>fysisk tilgængelighed i forbindelse med ombygning</w:t>
      </w:r>
      <w:r w:rsidR="009F29A6">
        <w:t>er</w:t>
      </w:r>
      <w:r w:rsidR="00EB582B">
        <w:t xml:space="preserve"> ved</w:t>
      </w:r>
      <w:r w:rsidR="00EB582B">
        <w:t xml:space="preserve"> Lars S. Pedersen DHF</w:t>
      </w:r>
      <w:r w:rsidR="00EB582B">
        <w:t>. Han var meget ind omkring hvad man skulle være opmærksom på i forskellige typer af ombygning. Der blev også vendt problemer med tilgængelighed på andre områder. Derefter hørte vi nyt fra afdelingerne imellem. Budgetbesparelser i kommunerne var et tema fra en del afdelinger.</w:t>
      </w:r>
      <w:r w:rsidR="009F29A6">
        <w:br/>
      </w:r>
      <w:r w:rsidR="009B0A38">
        <w:t xml:space="preserve">I år bliver det næste netværksmøde i DH Sydjylland afholdt den </w:t>
      </w:r>
      <w:r w:rsidR="00EB582B">
        <w:t>17.april</w:t>
      </w:r>
      <w:r w:rsidR="009B0A38">
        <w:t xml:space="preserve"> kl. 17 i </w:t>
      </w:r>
      <w:r w:rsidR="00EB582B">
        <w:t>Esbjerg</w:t>
      </w:r>
      <w:r w:rsidR="009B0A38">
        <w:t xml:space="preserve">. </w:t>
      </w:r>
    </w:p>
    <w:p w14:paraId="4D9041DE" w14:textId="658CFD39" w:rsidR="00EC3957" w:rsidRDefault="00EC3957" w:rsidP="00EC3957">
      <w:r w:rsidRPr="008978B0">
        <w:rPr>
          <w:b/>
          <w:bCs/>
          <w:sz w:val="24"/>
          <w:szCs w:val="24"/>
        </w:rPr>
        <w:t>Torsdag den 25. august g</w:t>
      </w:r>
      <w:r w:rsidR="009F29A6" w:rsidRPr="008978B0">
        <w:rPr>
          <w:b/>
          <w:bCs/>
          <w:sz w:val="24"/>
          <w:szCs w:val="24"/>
        </w:rPr>
        <w:t>ik der et</w:t>
      </w:r>
      <w:r w:rsidRPr="008978B0">
        <w:rPr>
          <w:b/>
          <w:bCs/>
          <w:sz w:val="24"/>
          <w:szCs w:val="24"/>
        </w:rPr>
        <w:t xml:space="preserve"> nyt nyhedsbrev</w:t>
      </w:r>
      <w:r>
        <w:t xml:space="preserve"> i luften. Det har fået navnet DH-brevet og er et nyhedsbrev til </w:t>
      </w:r>
      <w:r w:rsidR="009F29A6">
        <w:t>os</w:t>
      </w:r>
      <w:r>
        <w:t xml:space="preserve"> i lokalafdelingerne.</w:t>
      </w:r>
      <w:r w:rsidR="009F29A6">
        <w:t xml:space="preserve"> D</w:t>
      </w:r>
      <w:r w:rsidR="009F29A6" w:rsidRPr="009F29A6">
        <w:t xml:space="preserve">en sidste torsdag i måneden </w:t>
      </w:r>
      <w:r w:rsidR="00077124">
        <w:t>bliver</w:t>
      </w:r>
      <w:r w:rsidR="009F29A6" w:rsidRPr="009F29A6">
        <w:t xml:space="preserve"> få</w:t>
      </w:r>
      <w:r w:rsidR="009F29A6" w:rsidRPr="009F29A6">
        <w:t xml:space="preserve"> DH-brevet</w:t>
      </w:r>
      <w:r w:rsidR="00077124">
        <w:t xml:space="preserve"> udsendt</w:t>
      </w:r>
      <w:r w:rsidR="009F29A6" w:rsidRPr="009F29A6">
        <w:t>.</w:t>
      </w:r>
      <w:r w:rsidR="009F29A6">
        <w:t xml:space="preserve"> Det kræver at man melder sig til </w:t>
      </w:r>
      <w:r w:rsidR="008978B0">
        <w:t>at få det.</w:t>
      </w:r>
      <w:r w:rsidR="009F29A6">
        <w:br/>
      </w:r>
      <w:r>
        <w:t xml:space="preserve">DH-brevet bliver en kanal, hvor </w:t>
      </w:r>
      <w:r w:rsidR="009F29A6">
        <w:t>vi</w:t>
      </w:r>
      <w:r>
        <w:t xml:space="preserve"> får information og inspiration til </w:t>
      </w:r>
      <w:r w:rsidR="009F29A6">
        <w:t>vo</w:t>
      </w:r>
      <w:r>
        <w:t xml:space="preserve">res lokalpolitiske arbejde. Målet er, at nyhedsbrevet også skal bidrage til at binde </w:t>
      </w:r>
      <w:r w:rsidR="008978B0">
        <w:t>det</w:t>
      </w:r>
      <w:r>
        <w:t xml:space="preserve"> nationale og lokale arbejde endnu bedre sammen.</w:t>
      </w:r>
    </w:p>
    <w:p w14:paraId="7396C80A" w14:textId="49B554D3" w:rsidR="00C029F1" w:rsidRDefault="002349FE" w:rsidP="00561569">
      <w:r w:rsidRPr="008978B0">
        <w:rPr>
          <w:b/>
          <w:bCs/>
          <w:sz w:val="24"/>
          <w:szCs w:val="24"/>
        </w:rPr>
        <w:t xml:space="preserve">I 2020 havde DH 5,2 millioner kroner </w:t>
      </w:r>
      <w:r w:rsidR="00811934" w:rsidRPr="008978B0">
        <w:rPr>
          <w:b/>
          <w:bCs/>
          <w:sz w:val="24"/>
          <w:szCs w:val="24"/>
        </w:rPr>
        <w:t xml:space="preserve">til </w:t>
      </w:r>
      <w:r w:rsidRPr="008978B0">
        <w:rPr>
          <w:b/>
          <w:bCs/>
          <w:sz w:val="24"/>
          <w:szCs w:val="24"/>
        </w:rPr>
        <w:t>at bevilge til det lokale frivillige foreningsliv</w:t>
      </w:r>
      <w:r w:rsidRPr="002349FE">
        <w:t xml:space="preserve"> indenfor handicapområdet. Puljen k</w:t>
      </w:r>
      <w:r>
        <w:t>u</w:t>
      </w:r>
      <w:r w:rsidRPr="002349FE">
        <w:t>n</w:t>
      </w:r>
      <w:r>
        <w:t>ne</w:t>
      </w:r>
      <w:r w:rsidRPr="002349FE">
        <w:t xml:space="preserve"> søges af alle lokale handicaporganisationer og handicapforeninger, og pengene k</w:t>
      </w:r>
      <w:r>
        <w:t>unne</w:t>
      </w:r>
      <w:r w:rsidRPr="002349FE">
        <w:t xml:space="preserve"> </w:t>
      </w:r>
      <w:r w:rsidR="00381ADF" w:rsidRPr="002349FE">
        <w:t>f.eks.</w:t>
      </w:r>
      <w:r w:rsidRPr="002349FE">
        <w:t xml:space="preserve"> bruges til kurser, oplæg, møder med lokalpolitikere eller til andre aktiviteter, der er med til at synliggøre handicapområdet.</w:t>
      </w:r>
      <w:r>
        <w:t xml:space="preserve"> </w:t>
      </w:r>
      <w:r w:rsidRPr="002349FE">
        <w:t>DH udarbejde</w:t>
      </w:r>
      <w:r>
        <w:t>de</w:t>
      </w:r>
      <w:r w:rsidRPr="002349FE">
        <w:t xml:space="preserve"> fem nemme kurser, hvor man blandt andet k</w:t>
      </w:r>
      <w:r>
        <w:t>unne</w:t>
      </w:r>
      <w:r w:rsidRPr="002349FE">
        <w:t xml:space="preserve"> lære om at få indflydelse på lokalpolitik,</w:t>
      </w:r>
      <w:r>
        <w:t xml:space="preserve"> </w:t>
      </w:r>
      <w:r w:rsidRPr="002349FE">
        <w:t>blive god til at sætte dagsordenen i medierne</w:t>
      </w:r>
      <w:r>
        <w:t>,</w:t>
      </w:r>
      <w:r w:rsidRPr="002349FE">
        <w:t xml:space="preserve"> </w:t>
      </w:r>
      <w:r>
        <w:t>samt</w:t>
      </w:r>
      <w:r w:rsidRPr="002349FE">
        <w:t xml:space="preserve"> hvordan </w:t>
      </w:r>
      <w:r>
        <w:t>man kan</w:t>
      </w:r>
      <w:r w:rsidRPr="002349FE">
        <w:t xml:space="preserve"> rekruttere flere frivillige. </w:t>
      </w:r>
      <w:r w:rsidR="008B3B4E">
        <w:t xml:space="preserve">I </w:t>
      </w:r>
      <w:r w:rsidR="00402C5B">
        <w:t>2021 va</w:t>
      </w:r>
      <w:r w:rsidR="008B3B4E">
        <w:t>r puljen på 4,2 millioner kr</w:t>
      </w:r>
      <w:r w:rsidR="00381ADF">
        <w:t>oner</w:t>
      </w:r>
      <w:r w:rsidR="00402C5B">
        <w:t xml:space="preserve">. </w:t>
      </w:r>
      <w:r w:rsidR="009F29A6">
        <w:t xml:space="preserve">På grund af </w:t>
      </w:r>
      <w:r w:rsidR="009F29A6" w:rsidRPr="00250BD7">
        <w:t xml:space="preserve">Covid-19 har det </w:t>
      </w:r>
      <w:r w:rsidR="009F29A6">
        <w:t xml:space="preserve">været </w:t>
      </w:r>
      <w:r w:rsidR="009F29A6" w:rsidRPr="00250BD7">
        <w:t>vanskeligt at afvikle de bevilligede midler fra lokalpuljen 2019</w:t>
      </w:r>
      <w:r w:rsidR="008978B0">
        <w:t xml:space="preserve">, </w:t>
      </w:r>
      <w:r w:rsidR="009F29A6" w:rsidRPr="00250BD7">
        <w:t>2020</w:t>
      </w:r>
      <w:r w:rsidR="008978B0">
        <w:t xml:space="preserve"> og 2021</w:t>
      </w:r>
      <w:r w:rsidR="009F29A6" w:rsidRPr="00250BD7">
        <w:t xml:space="preserve">. Derfor har Socialstyrelsen på opfordring af DH forlænget projektperioden til og med den 30. juni 2022. Begge projektperioder stod ellers til at udløbe den 30/11-21. </w:t>
      </w:r>
      <w:r w:rsidR="00DD65E8">
        <w:t xml:space="preserve">Fristen for </w:t>
      </w:r>
      <w:r w:rsidR="004F0996">
        <w:t>sidste</w:t>
      </w:r>
      <w:r w:rsidR="00381ADF">
        <w:t xml:space="preserve"> runde ansøgninger </w:t>
      </w:r>
      <w:r w:rsidR="00402C5B">
        <w:t>sidste</w:t>
      </w:r>
      <w:r w:rsidR="00DD65E8">
        <w:t xml:space="preserve"> år </w:t>
      </w:r>
      <w:r w:rsidR="00402C5B">
        <w:t>va</w:t>
      </w:r>
      <w:r w:rsidR="00381ADF">
        <w:t xml:space="preserve">r </w:t>
      </w:r>
      <w:r w:rsidR="004F0996">
        <w:t>mandag d. 30. maj kl. 12</w:t>
      </w:r>
      <w:r w:rsidR="00381ADF">
        <w:t xml:space="preserve">. </w:t>
      </w:r>
      <w:r w:rsidR="00402C5B">
        <w:t>Jeg har ikke hørt om nogen der søgte fra Tønder.</w:t>
      </w:r>
      <w:r w:rsidR="00250BD7">
        <w:br/>
        <w:t xml:space="preserve">Se mere </w:t>
      </w:r>
      <w:hyperlink r:id="rId6" w:history="1">
        <w:r w:rsidR="00250BD7" w:rsidRPr="00250BD7">
          <w:rPr>
            <w:rStyle w:val="Hyperlink"/>
          </w:rPr>
          <w:t xml:space="preserve">på </w:t>
        </w:r>
        <w:proofErr w:type="spellStart"/>
        <w:r w:rsidR="00250BD7" w:rsidRPr="00250BD7">
          <w:rPr>
            <w:rStyle w:val="Hyperlink"/>
          </w:rPr>
          <w:t>DH</w:t>
        </w:r>
        <w:r w:rsidR="00250BD7" w:rsidRPr="00250BD7">
          <w:rPr>
            <w:rStyle w:val="Hyperlink"/>
          </w:rPr>
          <w:t>´</w:t>
        </w:r>
        <w:r w:rsidR="00250BD7" w:rsidRPr="00250BD7">
          <w:rPr>
            <w:rStyle w:val="Hyperlink"/>
          </w:rPr>
          <w:t>s</w:t>
        </w:r>
        <w:proofErr w:type="spellEnd"/>
        <w:r w:rsidR="00250BD7" w:rsidRPr="00250BD7">
          <w:rPr>
            <w:rStyle w:val="Hyperlink"/>
          </w:rPr>
          <w:t xml:space="preserve"> hj</w:t>
        </w:r>
        <w:r w:rsidR="00250BD7" w:rsidRPr="00250BD7">
          <w:rPr>
            <w:rStyle w:val="Hyperlink"/>
          </w:rPr>
          <w:t>e</w:t>
        </w:r>
        <w:r w:rsidR="00250BD7" w:rsidRPr="00250BD7">
          <w:rPr>
            <w:rStyle w:val="Hyperlink"/>
          </w:rPr>
          <w:t>mmeside</w:t>
        </w:r>
      </w:hyperlink>
      <w:r w:rsidR="004F0996">
        <w:rPr>
          <w:rStyle w:val="Hyperlink"/>
        </w:rPr>
        <w:t xml:space="preserve">, </w:t>
      </w:r>
      <w:r w:rsidR="004F0996">
        <w:t>hvad man agter at gøre fremover.</w:t>
      </w:r>
    </w:p>
    <w:p w14:paraId="70B7EFA4" w14:textId="57F11647" w:rsidR="00272C7D" w:rsidRPr="00272C7D" w:rsidRDefault="00272C7D" w:rsidP="00272C7D">
      <w:r w:rsidRPr="008978B0">
        <w:rPr>
          <w:b/>
          <w:bCs/>
          <w:sz w:val="24"/>
          <w:szCs w:val="24"/>
        </w:rPr>
        <w:t>S</w:t>
      </w:r>
      <w:r w:rsidR="00D222F8" w:rsidRPr="008978B0">
        <w:rPr>
          <w:b/>
          <w:bCs/>
          <w:sz w:val="24"/>
          <w:szCs w:val="24"/>
        </w:rPr>
        <w:t>amarbejdsmøde</w:t>
      </w:r>
      <w:r w:rsidRPr="008978B0">
        <w:rPr>
          <w:b/>
          <w:bCs/>
          <w:sz w:val="24"/>
          <w:szCs w:val="24"/>
        </w:rPr>
        <w:t>t</w:t>
      </w:r>
      <w:r w:rsidR="00D222F8" w:rsidRPr="008978B0">
        <w:rPr>
          <w:b/>
          <w:bCs/>
          <w:sz w:val="24"/>
          <w:szCs w:val="24"/>
        </w:rPr>
        <w:t xml:space="preserve"> med patientforeninger</w:t>
      </w:r>
      <w:r w:rsidR="00D222F8">
        <w:t xml:space="preserve"> blev afholdt de</w:t>
      </w:r>
      <w:r w:rsidR="00156C09">
        <w:t>n. 1.marts 2023</w:t>
      </w:r>
      <w:r>
        <w:t xml:space="preserve"> i Skærbæk</w:t>
      </w:r>
      <w:r w:rsidR="00156C09">
        <w:t xml:space="preserve">. </w:t>
      </w:r>
      <w:r>
        <w:t xml:space="preserve">Der har ikke været afholdt møde siden februar sidste år. </w:t>
      </w:r>
      <w:r w:rsidR="00156C09">
        <w:t>Jeg havde ikke mulighed for at deltage.</w:t>
      </w:r>
      <w:r>
        <w:t xml:space="preserve"> På mødet kom der et o</w:t>
      </w:r>
      <w:r w:rsidRPr="00272C7D">
        <w:t>plæg om søvn ved sundhedskonsulent Merete Kjeldsen</w:t>
      </w:r>
      <w:r>
        <w:t>. Der blev orienteret om flg.</w:t>
      </w:r>
      <w:r w:rsidR="000E7514">
        <w:t>:</w:t>
      </w:r>
      <w:r>
        <w:t xml:space="preserve"> </w:t>
      </w:r>
      <w:r w:rsidRPr="00272C7D">
        <w:t>§ 79 tilskud</w:t>
      </w:r>
      <w:r w:rsidR="00575E70">
        <w:t xml:space="preserve">-ny </w:t>
      </w:r>
      <w:r w:rsidR="00575E70">
        <w:lastRenderedPageBreak/>
        <w:t>praksis</w:t>
      </w:r>
      <w:r>
        <w:t xml:space="preserve">, </w:t>
      </w:r>
      <w:r w:rsidRPr="00272C7D">
        <w:t>Træner Akademi</w:t>
      </w:r>
      <w:r>
        <w:t>et og m</w:t>
      </w:r>
      <w:r w:rsidRPr="00272C7D">
        <w:t>otion på arbejdspladsen</w:t>
      </w:r>
      <w:r>
        <w:t>. Til sidst var der op</w:t>
      </w:r>
      <w:r w:rsidRPr="00272C7D">
        <w:t xml:space="preserve">samling vedr. netværkscaféer v. Merete Kjeldsen </w:t>
      </w:r>
      <w:r>
        <w:t xml:space="preserve">og </w:t>
      </w:r>
      <w:r w:rsidRPr="00272C7D">
        <w:t xml:space="preserve">Koordinering af foreningernes arrangementer. </w:t>
      </w:r>
    </w:p>
    <w:p w14:paraId="7DDC7719" w14:textId="4AC7A048" w:rsidR="003E02D1" w:rsidRDefault="00D47C32" w:rsidP="003E02D1">
      <w:r w:rsidRPr="008978B0">
        <w:rPr>
          <w:b/>
          <w:bCs/>
          <w:sz w:val="24"/>
          <w:szCs w:val="24"/>
        </w:rPr>
        <w:t xml:space="preserve">I oktober fik jeg en henvendelse fra </w:t>
      </w:r>
      <w:r w:rsidR="003E02D1" w:rsidRPr="008978B0">
        <w:rPr>
          <w:b/>
          <w:bCs/>
          <w:sz w:val="24"/>
          <w:szCs w:val="24"/>
        </w:rPr>
        <w:t>T</w:t>
      </w:r>
      <w:r w:rsidR="003E02D1" w:rsidRPr="008978B0">
        <w:rPr>
          <w:b/>
          <w:bCs/>
          <w:sz w:val="24"/>
          <w:szCs w:val="24"/>
        </w:rPr>
        <w:t>ø</w:t>
      </w:r>
      <w:r w:rsidR="003E02D1" w:rsidRPr="008978B0">
        <w:rPr>
          <w:b/>
          <w:bCs/>
          <w:sz w:val="24"/>
          <w:szCs w:val="24"/>
        </w:rPr>
        <w:t>nder Handicap Sv</w:t>
      </w:r>
      <w:r w:rsidR="003E02D1" w:rsidRPr="008978B0">
        <w:rPr>
          <w:b/>
          <w:bCs/>
          <w:sz w:val="24"/>
          <w:szCs w:val="24"/>
        </w:rPr>
        <w:t>ø</w:t>
      </w:r>
      <w:r w:rsidR="003E02D1" w:rsidRPr="008978B0">
        <w:rPr>
          <w:b/>
          <w:bCs/>
          <w:sz w:val="24"/>
          <w:szCs w:val="24"/>
        </w:rPr>
        <w:t>mmeafdeling, T</w:t>
      </w:r>
      <w:r w:rsidR="003E02D1" w:rsidRPr="008978B0">
        <w:rPr>
          <w:b/>
          <w:bCs/>
          <w:sz w:val="24"/>
          <w:szCs w:val="24"/>
        </w:rPr>
        <w:t>ø</w:t>
      </w:r>
      <w:r w:rsidR="003E02D1" w:rsidRPr="008978B0">
        <w:rPr>
          <w:b/>
          <w:bCs/>
          <w:sz w:val="24"/>
          <w:szCs w:val="24"/>
        </w:rPr>
        <w:t>nder</w:t>
      </w:r>
      <w:r w:rsidR="003E02D1">
        <w:t xml:space="preserve">. </w:t>
      </w:r>
      <w:r w:rsidR="003E02D1">
        <w:t>De</w:t>
      </w:r>
      <w:r w:rsidR="003E02D1">
        <w:t xml:space="preserve"> st</w:t>
      </w:r>
      <w:r w:rsidR="003E02D1">
        <w:t>od</w:t>
      </w:r>
      <w:r w:rsidR="003E02D1">
        <w:t xml:space="preserve"> i en situation, at </w:t>
      </w:r>
      <w:r w:rsidR="003E02D1">
        <w:t>de</w:t>
      </w:r>
      <w:r w:rsidR="003E02D1">
        <w:t>res kassere</w:t>
      </w:r>
      <w:r w:rsidR="003E02D1">
        <w:t>r</w:t>
      </w:r>
      <w:r w:rsidR="003E02D1">
        <w:t xml:space="preserve"> </w:t>
      </w:r>
      <w:r w:rsidR="003E02D1">
        <w:t>va</w:t>
      </w:r>
      <w:r w:rsidR="003E02D1">
        <w:t xml:space="preserve">r </w:t>
      </w:r>
      <w:r w:rsidR="00575E70">
        <w:t xml:space="preserve">blevet </w:t>
      </w:r>
      <w:r w:rsidR="003E02D1">
        <w:t xml:space="preserve">syg, og </w:t>
      </w:r>
      <w:r w:rsidR="003E02D1">
        <w:t xml:space="preserve">at </w:t>
      </w:r>
      <w:r w:rsidR="003E02D1">
        <w:t xml:space="preserve">det ikke </w:t>
      </w:r>
      <w:r w:rsidR="003E02D1">
        <w:t>va</w:t>
      </w:r>
      <w:r w:rsidR="003E02D1">
        <w:t>r muligt at f</w:t>
      </w:r>
      <w:r w:rsidR="003E02D1">
        <w:t>å</w:t>
      </w:r>
      <w:r w:rsidR="003E02D1">
        <w:t xml:space="preserve"> en ny indenfor </w:t>
      </w:r>
      <w:r w:rsidR="003E02D1">
        <w:t>de</w:t>
      </w:r>
      <w:r w:rsidR="003E02D1">
        <w:t xml:space="preserve">res forening. </w:t>
      </w:r>
      <w:r w:rsidR="003E02D1">
        <w:t xml:space="preserve">De ville godt have en hjælp i en periode. Jeg kunne ikke, men tilbød at sende deres henvendelse videre til de foreninger der </w:t>
      </w:r>
      <w:r w:rsidR="00575E70">
        <w:t>er</w:t>
      </w:r>
      <w:r w:rsidR="003E02D1">
        <w:t xml:space="preserve"> tilknyttet DH Tønder. Det var ok, og jeg har så sendt den henvendelse videre til de foreninger der var tilknyttet DH. Jeg har ikke efterfølgende hørt om det gav pote. </w:t>
      </w:r>
    </w:p>
    <w:p w14:paraId="698BC106" w14:textId="523515C9" w:rsidR="00381ADF" w:rsidRDefault="00381ADF" w:rsidP="00FC7BF0">
      <w:r w:rsidRPr="008978B0">
        <w:rPr>
          <w:b/>
          <w:bCs/>
          <w:sz w:val="24"/>
          <w:szCs w:val="24"/>
        </w:rPr>
        <w:t>Handicappolitikken for Tønder Kommune</w:t>
      </w:r>
      <w:r>
        <w:t xml:space="preserve">. Det er </w:t>
      </w:r>
      <w:r w:rsidR="00E76245">
        <w:t>en godt gennembearbejdet handicappolitik</w:t>
      </w:r>
      <w:r>
        <w:t xml:space="preserve">, der nu er vedtaget af Tønder Kommune. </w:t>
      </w:r>
      <w:r w:rsidR="00CD07E3">
        <w:t xml:space="preserve">Under </w:t>
      </w:r>
      <w:proofErr w:type="spellStart"/>
      <w:r w:rsidR="00CD07E3">
        <w:t>coronaen</w:t>
      </w:r>
      <w:proofErr w:type="spellEnd"/>
      <w:r w:rsidR="00CD07E3">
        <w:t xml:space="preserve"> blev der ikke gjort så meget med politikken, men v</w:t>
      </w:r>
      <w:r>
        <w:t xml:space="preserve">i ser frem </w:t>
      </w:r>
      <w:r w:rsidR="00CD07E3">
        <w:t>at der nu bliver gjort noget med</w:t>
      </w:r>
      <w:r>
        <w:t xml:space="preserve"> handicappolitikken</w:t>
      </w:r>
      <w:r w:rsidR="00CD07E3">
        <w:t>, så det</w:t>
      </w:r>
      <w:r>
        <w:t xml:space="preserve"> bliver </w:t>
      </w:r>
      <w:r w:rsidR="006A16B7">
        <w:t>en naturlig del</w:t>
      </w:r>
      <w:r>
        <w:t xml:space="preserve"> af </w:t>
      </w:r>
      <w:r w:rsidR="006A16B7">
        <w:t>Tønder Kommunes politik alle områder.</w:t>
      </w:r>
      <w:r w:rsidR="00575E70">
        <w:t xml:space="preserve"> Jeg orienterede det nye byråd om tilblivelsen af Handicappolitikken den 28.april, og min forventning er at der bliver fulgt op på den i år.</w:t>
      </w:r>
    </w:p>
    <w:p w14:paraId="55B8BB66" w14:textId="4A988CD3" w:rsidR="006F1AC7" w:rsidRDefault="00DE7658" w:rsidP="00B9034A">
      <w:r w:rsidRPr="008978B0">
        <w:rPr>
          <w:b/>
          <w:bCs/>
          <w:sz w:val="24"/>
          <w:szCs w:val="24"/>
        </w:rPr>
        <w:t xml:space="preserve">DH Tønder er medlem af </w:t>
      </w:r>
      <w:r w:rsidR="00C60DBA" w:rsidRPr="008978B0">
        <w:rPr>
          <w:b/>
          <w:bCs/>
          <w:sz w:val="24"/>
          <w:szCs w:val="24"/>
        </w:rPr>
        <w:t>Frivilligcenter</w:t>
      </w:r>
      <w:r w:rsidRPr="008978B0">
        <w:rPr>
          <w:b/>
          <w:bCs/>
          <w:sz w:val="24"/>
          <w:szCs w:val="24"/>
        </w:rPr>
        <w:t xml:space="preserve"> i Tønder</w:t>
      </w:r>
      <w:r>
        <w:t>. De</w:t>
      </w:r>
      <w:r w:rsidR="007754AF">
        <w:t>r</w:t>
      </w:r>
      <w:r>
        <w:t xml:space="preserve"> </w:t>
      </w:r>
      <w:r w:rsidR="003461E8">
        <w:t>e</w:t>
      </w:r>
      <w:r w:rsidR="007754AF">
        <w:t>r</w:t>
      </w:r>
      <w:r>
        <w:t xml:space="preserve"> generalforsamling </w:t>
      </w:r>
      <w:r w:rsidR="003461E8">
        <w:t>ons</w:t>
      </w:r>
      <w:r w:rsidRPr="00DE7658">
        <w:t>dag d.</w:t>
      </w:r>
      <w:r w:rsidR="003461E8">
        <w:t xml:space="preserve">22.marts </w:t>
      </w:r>
      <w:r w:rsidRPr="00DE7658">
        <w:t>kl. 17.00</w:t>
      </w:r>
      <w:r w:rsidR="00B9034A">
        <w:t xml:space="preserve">, hvor jeg ikke har mulighed for at deltage. </w:t>
      </w:r>
      <w:r w:rsidR="00B9034A" w:rsidRPr="00B9034A">
        <w:t xml:space="preserve">Frivilligcenter Tønder </w:t>
      </w:r>
      <w:r w:rsidR="00B9034A">
        <w:t>orientere</w:t>
      </w:r>
      <w:r w:rsidR="000E7514">
        <w:t>de</w:t>
      </w:r>
      <w:r w:rsidR="00B9034A">
        <w:t xml:space="preserve"> om</w:t>
      </w:r>
      <w:r w:rsidR="00B9034A" w:rsidRPr="00B9034A">
        <w:t xml:space="preserve">, at centerleder Liv Øvlisen Brun Jensen </w:t>
      </w:r>
      <w:r w:rsidR="008978B0">
        <w:t>vend</w:t>
      </w:r>
      <w:r w:rsidR="00B9034A" w:rsidRPr="00B9034A">
        <w:t>er tilbage efter endt barselsorlov 12. maj</w:t>
      </w:r>
      <w:r w:rsidR="00B9034A">
        <w:t xml:space="preserve">, og man </w:t>
      </w:r>
      <w:r w:rsidR="00B9034A" w:rsidRPr="00B9034A">
        <w:t>forventer desuden at fastholde afløser Ditte Madvig Evald resten af 2023 eller længere.</w:t>
      </w:r>
      <w:r w:rsidR="00B9034A">
        <w:t xml:space="preserve"> </w:t>
      </w:r>
      <w:r w:rsidR="00B9034A" w:rsidRPr="00B9034A">
        <w:t>Poul Erik Hansen</w:t>
      </w:r>
      <w:r w:rsidR="00B9034A">
        <w:t xml:space="preserve"> er formand for </w:t>
      </w:r>
      <w:r w:rsidR="00B9034A" w:rsidRPr="00B9034A">
        <w:t>Frivilligcenter</w:t>
      </w:r>
      <w:r w:rsidR="00B9034A">
        <w:t>et.</w:t>
      </w:r>
      <w:r w:rsidR="00575E70">
        <w:t xml:space="preserve"> De mangler bestyrelsesmedlemmer, og ønsker meget at der </w:t>
      </w:r>
      <w:r w:rsidR="008978B0">
        <w:t xml:space="preserve">bliver valgt </w:t>
      </w:r>
      <w:r w:rsidR="00575E70">
        <w:t>nye bestyrelsesmedlemmer til generalforsamlingen.</w:t>
      </w:r>
    </w:p>
    <w:p w14:paraId="2D01A5F3" w14:textId="3805A549" w:rsidR="00372946" w:rsidRPr="004A298D" w:rsidRDefault="00CD07E3" w:rsidP="004A298D">
      <w:pPr>
        <w:pStyle w:val="field"/>
        <w:rPr>
          <w:b/>
          <w:bCs/>
        </w:rPr>
      </w:pPr>
      <w:r w:rsidRPr="008978B0">
        <w:rPr>
          <w:rFonts w:asciiTheme="minorHAnsi" w:eastAsiaTheme="minorHAnsi" w:hAnsiTheme="minorHAnsi" w:cstheme="minorBidi"/>
          <w:b/>
          <w:bCs/>
          <w:lang w:eastAsia="en-US"/>
        </w:rPr>
        <w:t xml:space="preserve">I år håber jeg på at der bliver gjort noget ved </w:t>
      </w:r>
      <w:r w:rsidR="0064736C" w:rsidRPr="008978B0">
        <w:rPr>
          <w:rFonts w:asciiTheme="minorHAnsi" w:eastAsiaTheme="minorHAnsi" w:hAnsiTheme="minorHAnsi" w:cstheme="minorBidi"/>
          <w:b/>
          <w:bCs/>
          <w:lang w:eastAsia="en-US"/>
        </w:rPr>
        <w:t>specialeplanen</w:t>
      </w:r>
      <w:r w:rsidR="0064736C" w:rsidRPr="00163A82">
        <w:rPr>
          <w:rFonts w:asciiTheme="minorHAnsi" w:eastAsiaTheme="minorHAnsi" w:hAnsiTheme="minorHAnsi" w:cstheme="minorBidi"/>
          <w:sz w:val="22"/>
          <w:szCs w:val="22"/>
          <w:lang w:eastAsia="en-US"/>
        </w:rPr>
        <w:t xml:space="preserve">, som der er arbejdet længe på. </w:t>
      </w:r>
      <w:r w:rsidR="00163A82" w:rsidRPr="00163A82">
        <w:rPr>
          <w:rFonts w:asciiTheme="minorHAnsi" w:eastAsiaTheme="minorHAnsi" w:hAnsiTheme="minorHAnsi" w:cstheme="minorBidi"/>
          <w:sz w:val="22"/>
          <w:szCs w:val="22"/>
          <w:lang w:eastAsia="en-US"/>
        </w:rPr>
        <w:t>I maj måned kom</w:t>
      </w:r>
      <w:r w:rsidR="003E15BF" w:rsidRPr="00163A82">
        <w:rPr>
          <w:rFonts w:asciiTheme="minorHAnsi" w:eastAsiaTheme="minorHAnsi" w:hAnsiTheme="minorHAnsi" w:cstheme="minorBidi"/>
          <w:sz w:val="22"/>
          <w:szCs w:val="22"/>
          <w:lang w:eastAsia="en-US"/>
        </w:rPr>
        <w:t xml:space="preserve"> specialeplan</w:t>
      </w:r>
      <w:r w:rsidR="00163A82" w:rsidRPr="00163A82">
        <w:rPr>
          <w:rFonts w:asciiTheme="minorHAnsi" w:eastAsiaTheme="minorHAnsi" w:hAnsiTheme="minorHAnsi" w:cstheme="minorBidi"/>
          <w:sz w:val="22"/>
          <w:szCs w:val="22"/>
          <w:lang w:eastAsia="en-US"/>
        </w:rPr>
        <w:t>en p</w:t>
      </w:r>
      <w:r w:rsidR="00163A82" w:rsidRPr="00163A82">
        <w:rPr>
          <w:rFonts w:asciiTheme="minorHAnsi" w:eastAsiaTheme="minorHAnsi" w:hAnsiTheme="minorHAnsi" w:cstheme="minorBidi"/>
          <w:sz w:val="22"/>
          <w:szCs w:val="22"/>
          <w:lang w:eastAsia="en-US"/>
        </w:rPr>
        <w:t xml:space="preserve">å baggrund af en </w:t>
      </w:r>
      <w:r w:rsidR="00575E70" w:rsidRPr="00163A82">
        <w:rPr>
          <w:rFonts w:asciiTheme="minorHAnsi" w:eastAsiaTheme="minorHAnsi" w:hAnsiTheme="minorHAnsi" w:cstheme="minorBidi"/>
          <w:sz w:val="22"/>
          <w:szCs w:val="22"/>
          <w:lang w:eastAsia="en-US"/>
        </w:rPr>
        <w:t>toårig</w:t>
      </w:r>
      <w:r w:rsidR="00163A82" w:rsidRPr="00163A82">
        <w:rPr>
          <w:rFonts w:asciiTheme="minorHAnsi" w:eastAsiaTheme="minorHAnsi" w:hAnsiTheme="minorHAnsi" w:cstheme="minorBidi"/>
          <w:sz w:val="22"/>
          <w:szCs w:val="22"/>
          <w:lang w:eastAsia="en-US"/>
        </w:rPr>
        <w:t xml:space="preserve"> evaluering af handicapområdet</w:t>
      </w:r>
      <w:r w:rsidR="00163A82">
        <w:rPr>
          <w:rFonts w:asciiTheme="minorHAnsi" w:eastAsiaTheme="minorHAnsi" w:hAnsiTheme="minorHAnsi" w:cstheme="minorBidi"/>
          <w:sz w:val="22"/>
          <w:szCs w:val="22"/>
          <w:lang w:eastAsia="en-US"/>
        </w:rPr>
        <w:t>. R</w:t>
      </w:r>
      <w:r w:rsidR="00163A82" w:rsidRPr="00163A82">
        <w:rPr>
          <w:rFonts w:asciiTheme="minorHAnsi" w:eastAsiaTheme="minorHAnsi" w:hAnsiTheme="minorHAnsi" w:cstheme="minorBidi"/>
          <w:sz w:val="22"/>
          <w:szCs w:val="22"/>
          <w:lang w:eastAsia="en-US"/>
        </w:rPr>
        <w:t xml:space="preserve">egeringen </w:t>
      </w:r>
      <w:r w:rsidR="00163A82">
        <w:rPr>
          <w:rFonts w:asciiTheme="minorHAnsi" w:eastAsiaTheme="minorHAnsi" w:hAnsiTheme="minorHAnsi" w:cstheme="minorBidi"/>
          <w:sz w:val="22"/>
          <w:szCs w:val="22"/>
          <w:lang w:eastAsia="en-US"/>
        </w:rPr>
        <w:t xml:space="preserve">har </w:t>
      </w:r>
      <w:r w:rsidR="00163A82" w:rsidRPr="00163A82">
        <w:rPr>
          <w:rFonts w:asciiTheme="minorHAnsi" w:eastAsiaTheme="minorHAnsi" w:hAnsiTheme="minorHAnsi" w:cstheme="minorBidi"/>
          <w:sz w:val="22"/>
          <w:szCs w:val="22"/>
          <w:lang w:eastAsia="en-US"/>
        </w:rPr>
        <w:t>præsenteret</w:t>
      </w:r>
      <w:r w:rsidR="00163A82">
        <w:t xml:space="preserve"> </w:t>
      </w:r>
      <w:r w:rsidR="00163A82" w:rsidRPr="00163A82">
        <w:rPr>
          <w:rFonts w:asciiTheme="minorHAnsi" w:eastAsiaTheme="minorHAnsi" w:hAnsiTheme="minorHAnsi" w:cstheme="minorBidi"/>
          <w:sz w:val="22"/>
          <w:szCs w:val="22"/>
          <w:lang w:eastAsia="en-US"/>
        </w:rPr>
        <w:t xml:space="preserve">en nyt udspil til forbedringer på handicapområdet. En ny specialeplan er positivt, men den vil få meget lille effekt for borgerne, lyder det fra DH. </w:t>
      </w:r>
      <w:r w:rsidR="00163A82">
        <w:rPr>
          <w:rFonts w:asciiTheme="minorHAnsi" w:eastAsiaTheme="minorHAnsi" w:hAnsiTheme="minorHAnsi" w:cstheme="minorBidi"/>
          <w:sz w:val="22"/>
          <w:szCs w:val="22"/>
          <w:lang w:eastAsia="en-US"/>
        </w:rPr>
        <w:br/>
      </w:r>
      <w:r w:rsidR="00163A82" w:rsidRPr="00163A82">
        <w:rPr>
          <w:rFonts w:asciiTheme="minorHAnsi" w:eastAsiaTheme="minorHAnsi" w:hAnsiTheme="minorHAnsi" w:cstheme="minorBidi"/>
          <w:sz w:val="22"/>
          <w:szCs w:val="22"/>
          <w:lang w:eastAsia="en-US"/>
        </w:rPr>
        <w:t>DH har længe efterspurgt en specialeplan på socialområdet, der skal styrke kvalitet og faglighed i visitation og indsats. Det er positivt, at regeringen nu vil tage første skridt i forhold til en specialeplan</w:t>
      </w:r>
      <w:r w:rsidR="006D293B" w:rsidRPr="006D293B">
        <w:rPr>
          <w:rFonts w:asciiTheme="minorHAnsi" w:eastAsiaTheme="minorHAnsi" w:hAnsiTheme="minorHAnsi" w:cstheme="minorBidi"/>
          <w:sz w:val="22"/>
          <w:szCs w:val="22"/>
          <w:lang w:eastAsia="en-US"/>
        </w:rPr>
        <w:t xml:space="preserve"> </w:t>
      </w:r>
      <w:r w:rsidR="006D293B" w:rsidRPr="006D293B">
        <w:rPr>
          <w:rFonts w:asciiTheme="minorHAnsi" w:eastAsiaTheme="minorHAnsi" w:hAnsiTheme="minorHAnsi" w:cstheme="minorBidi"/>
          <w:sz w:val="22"/>
          <w:szCs w:val="22"/>
          <w:lang w:eastAsia="en-US"/>
        </w:rPr>
        <w:t>der trinvist rulles ud frem til 2030</w:t>
      </w:r>
      <w:r w:rsidR="00163A82" w:rsidRPr="00163A82">
        <w:rPr>
          <w:rFonts w:asciiTheme="minorHAnsi" w:eastAsiaTheme="minorHAnsi" w:hAnsiTheme="minorHAnsi" w:cstheme="minorBidi"/>
          <w:sz w:val="22"/>
          <w:szCs w:val="22"/>
          <w:lang w:eastAsia="en-US"/>
        </w:rPr>
        <w:t xml:space="preserve">. Men hvis borgerne skal mærke markante forbedringer, er der brug for en reform af visitation og økonomi, der understøtter specialeplanen. </w:t>
      </w:r>
      <w:r w:rsidR="00163A82">
        <w:rPr>
          <w:rFonts w:asciiTheme="minorHAnsi" w:eastAsiaTheme="minorHAnsi" w:hAnsiTheme="minorHAnsi" w:cstheme="minorBidi"/>
          <w:sz w:val="22"/>
          <w:szCs w:val="22"/>
          <w:lang w:eastAsia="en-US"/>
        </w:rPr>
        <w:t xml:space="preserve">Se udspillet her: </w:t>
      </w:r>
      <w:hyperlink r:id="rId7" w:history="1">
        <w:r w:rsidR="00163A82" w:rsidRPr="001C7D14">
          <w:rPr>
            <w:rStyle w:val="Hyperlink"/>
            <w:rFonts w:asciiTheme="minorHAnsi" w:eastAsiaTheme="minorHAnsi" w:hAnsiTheme="minorHAnsi" w:cstheme="minorBidi"/>
            <w:sz w:val="22"/>
            <w:szCs w:val="22"/>
            <w:lang w:eastAsia="en-US"/>
          </w:rPr>
          <w:t>https://sm.dk/publikationer/2022/maj/et-liv-med-ligevaerdige-muligheder</w:t>
        </w:r>
      </w:hyperlink>
      <w:r w:rsidR="00575E70">
        <w:rPr>
          <w:rFonts w:asciiTheme="minorHAnsi" w:eastAsiaTheme="minorHAnsi" w:hAnsiTheme="minorHAnsi" w:cstheme="minorBidi"/>
          <w:sz w:val="22"/>
          <w:szCs w:val="22"/>
          <w:lang w:eastAsia="en-US"/>
        </w:rPr>
        <w:br/>
        <w:t xml:space="preserve">Jeg har hørt at den nye socialminister </w:t>
      </w:r>
      <w:r w:rsidR="004A298D">
        <w:rPr>
          <w:rFonts w:asciiTheme="minorHAnsi" w:eastAsiaTheme="minorHAnsi" w:hAnsiTheme="minorHAnsi" w:cstheme="minorBidi"/>
          <w:sz w:val="22"/>
          <w:szCs w:val="22"/>
          <w:lang w:eastAsia="en-US"/>
        </w:rPr>
        <w:t>Pernille Rosenkrantz-Theil skulle kunne gøre mere ved de</w:t>
      </w:r>
      <w:r w:rsidR="000E7514">
        <w:rPr>
          <w:rFonts w:asciiTheme="minorHAnsi" w:eastAsiaTheme="minorHAnsi" w:hAnsiTheme="minorHAnsi" w:cstheme="minorBidi"/>
          <w:sz w:val="22"/>
          <w:szCs w:val="22"/>
          <w:lang w:eastAsia="en-US"/>
        </w:rPr>
        <w:t>n</w:t>
      </w:r>
      <w:r w:rsidR="004A298D">
        <w:rPr>
          <w:rFonts w:asciiTheme="minorHAnsi" w:eastAsiaTheme="minorHAnsi" w:hAnsiTheme="minorHAnsi" w:cstheme="minorBidi"/>
          <w:sz w:val="22"/>
          <w:szCs w:val="22"/>
          <w:lang w:eastAsia="en-US"/>
        </w:rPr>
        <w:t xml:space="preserve"> end den foregående.</w:t>
      </w:r>
      <w:r w:rsidR="006D293B">
        <w:rPr>
          <w:rFonts w:asciiTheme="minorHAnsi" w:eastAsiaTheme="minorHAnsi" w:hAnsiTheme="minorHAnsi" w:cstheme="minorBidi"/>
          <w:sz w:val="22"/>
          <w:szCs w:val="22"/>
          <w:lang w:eastAsia="en-US"/>
        </w:rPr>
        <w:br/>
      </w:r>
      <w:r w:rsidR="004A298D">
        <w:rPr>
          <w:rFonts w:asciiTheme="minorHAnsi" w:eastAsiaTheme="minorHAnsi" w:hAnsiTheme="minorHAnsi" w:cstheme="minorBidi"/>
          <w:b/>
          <w:bCs/>
          <w:sz w:val="22"/>
          <w:szCs w:val="22"/>
          <w:lang w:eastAsia="en-US"/>
        </w:rPr>
        <w:br/>
      </w:r>
      <w:r w:rsidR="00372946" w:rsidRPr="00DB44F5">
        <w:rPr>
          <w:rFonts w:asciiTheme="minorHAnsi" w:eastAsiaTheme="minorHAnsi" w:hAnsiTheme="minorHAnsi" w:cstheme="minorBidi"/>
          <w:b/>
          <w:bCs/>
          <w:lang w:eastAsia="en-US"/>
        </w:rPr>
        <w:t>Op til Handicaprådets nye periode 20</w:t>
      </w:r>
      <w:r w:rsidR="0064736C" w:rsidRPr="00DB44F5">
        <w:rPr>
          <w:rFonts w:asciiTheme="minorHAnsi" w:eastAsiaTheme="minorHAnsi" w:hAnsiTheme="minorHAnsi" w:cstheme="minorBidi"/>
          <w:b/>
          <w:bCs/>
          <w:lang w:eastAsia="en-US"/>
        </w:rPr>
        <w:t>22</w:t>
      </w:r>
      <w:r w:rsidR="00372946" w:rsidRPr="00DB44F5">
        <w:rPr>
          <w:rFonts w:asciiTheme="minorHAnsi" w:eastAsiaTheme="minorHAnsi" w:hAnsiTheme="minorHAnsi" w:cstheme="minorBidi"/>
          <w:b/>
          <w:bCs/>
          <w:lang w:eastAsia="en-US"/>
        </w:rPr>
        <w:t>-2</w:t>
      </w:r>
      <w:r w:rsidR="0064736C" w:rsidRPr="00DB44F5">
        <w:rPr>
          <w:rFonts w:asciiTheme="minorHAnsi" w:eastAsiaTheme="minorHAnsi" w:hAnsiTheme="minorHAnsi" w:cstheme="minorBidi"/>
          <w:b/>
          <w:bCs/>
          <w:lang w:eastAsia="en-US"/>
        </w:rPr>
        <w:t>5</w:t>
      </w:r>
      <w:r w:rsidR="00372946" w:rsidRPr="00DB44F5">
        <w:rPr>
          <w:rFonts w:asciiTheme="minorHAnsi" w:eastAsiaTheme="minorHAnsi" w:hAnsiTheme="minorHAnsi" w:cstheme="minorBidi"/>
          <w:b/>
          <w:bCs/>
          <w:lang w:eastAsia="en-US"/>
        </w:rPr>
        <w:t xml:space="preserve"> drøftede vi i DH </w:t>
      </w:r>
      <w:r w:rsidR="0064736C" w:rsidRPr="00DB44F5">
        <w:rPr>
          <w:rFonts w:asciiTheme="minorHAnsi" w:eastAsiaTheme="minorHAnsi" w:hAnsiTheme="minorHAnsi" w:cstheme="minorBidi"/>
          <w:b/>
          <w:bCs/>
          <w:lang w:eastAsia="en-US"/>
        </w:rPr>
        <w:t>på et bestyrelsesmøde i december</w:t>
      </w:r>
      <w:r w:rsidR="004A298D" w:rsidRPr="00DB44F5">
        <w:rPr>
          <w:rFonts w:asciiTheme="minorHAnsi" w:eastAsiaTheme="minorHAnsi" w:hAnsiTheme="minorHAnsi" w:cstheme="minorBidi"/>
          <w:b/>
          <w:bCs/>
          <w:lang w:eastAsia="en-US"/>
        </w:rPr>
        <w:t xml:space="preserve"> 21</w:t>
      </w:r>
      <w:r w:rsidR="0064736C" w:rsidRPr="00DB44F5">
        <w:rPr>
          <w:rFonts w:asciiTheme="minorHAnsi" w:eastAsiaTheme="minorHAnsi" w:hAnsiTheme="minorHAnsi" w:cstheme="minorBidi"/>
          <w:b/>
          <w:bCs/>
          <w:lang w:eastAsia="en-US"/>
        </w:rPr>
        <w:t xml:space="preserve"> </w:t>
      </w:r>
      <w:r w:rsidR="00372946" w:rsidRPr="00DB44F5">
        <w:rPr>
          <w:rFonts w:asciiTheme="minorHAnsi" w:eastAsiaTheme="minorHAnsi" w:hAnsiTheme="minorHAnsi" w:cstheme="minorBidi"/>
          <w:b/>
          <w:bCs/>
          <w:lang w:eastAsia="en-US"/>
        </w:rPr>
        <w:t>hvilke fokuspunkter</w:t>
      </w:r>
      <w:r w:rsidR="00372946">
        <w:t xml:space="preserve"> </w:t>
      </w:r>
      <w:r w:rsidR="00372946" w:rsidRPr="004A298D">
        <w:rPr>
          <w:rFonts w:asciiTheme="minorHAnsi" w:eastAsiaTheme="minorHAnsi" w:hAnsiTheme="minorHAnsi" w:cstheme="minorBidi"/>
          <w:sz w:val="22"/>
          <w:szCs w:val="22"/>
          <w:lang w:eastAsia="en-US"/>
        </w:rPr>
        <w:t>vi kunne ønske os i forbindelse med Handicaprådets arbejde i de kommende år. Vi kom rundt om mange emner, og der blev lavet en oversigt med fokuspunkter</w:t>
      </w:r>
      <w:r w:rsidR="00C029F1" w:rsidRPr="004A298D">
        <w:rPr>
          <w:rFonts w:asciiTheme="minorHAnsi" w:eastAsiaTheme="minorHAnsi" w:hAnsiTheme="minorHAnsi" w:cstheme="minorBidi"/>
          <w:sz w:val="22"/>
          <w:szCs w:val="22"/>
          <w:lang w:eastAsia="en-US"/>
        </w:rPr>
        <w:t>.</w:t>
      </w:r>
    </w:p>
    <w:p w14:paraId="33482981" w14:textId="393BE7E3" w:rsidR="00372946" w:rsidRDefault="00372946" w:rsidP="00372946">
      <w:r>
        <w:t>Fokuspunkerne som blev lavet</w:t>
      </w:r>
      <w:r w:rsidR="0064736C">
        <w:t xml:space="preserve"> på mødet</w:t>
      </w:r>
      <w:r>
        <w:t>:</w:t>
      </w:r>
    </w:p>
    <w:p w14:paraId="24AC6B46" w14:textId="77777777" w:rsidR="0064736C" w:rsidRPr="004A298D" w:rsidRDefault="0064736C" w:rsidP="0064736C">
      <w:pPr>
        <w:pStyle w:val="Listeafsnit"/>
        <w:numPr>
          <w:ilvl w:val="0"/>
          <w:numId w:val="15"/>
        </w:numPr>
        <w:spacing w:after="160" w:line="256" w:lineRule="auto"/>
        <w:rPr>
          <w:sz w:val="22"/>
        </w:rPr>
      </w:pPr>
      <w:r w:rsidRPr="004A298D">
        <w:rPr>
          <w:sz w:val="22"/>
        </w:rPr>
        <w:t>Opfølgning på den vedtagne handicappolitik i 2020</w:t>
      </w:r>
    </w:p>
    <w:p w14:paraId="059C13A8" w14:textId="77777777" w:rsidR="0064736C" w:rsidRPr="004A298D" w:rsidRDefault="0064736C" w:rsidP="0064736C">
      <w:pPr>
        <w:pStyle w:val="Listeafsnit"/>
        <w:numPr>
          <w:ilvl w:val="0"/>
          <w:numId w:val="15"/>
        </w:numPr>
        <w:spacing w:after="160" w:line="256" w:lineRule="auto"/>
        <w:rPr>
          <w:sz w:val="22"/>
        </w:rPr>
      </w:pPr>
      <w:r w:rsidRPr="004A298D">
        <w:rPr>
          <w:sz w:val="22"/>
        </w:rPr>
        <w:t>Ferie for handicappede hvert år skal være en mulighed – mindst 8 dage.</w:t>
      </w:r>
    </w:p>
    <w:p w14:paraId="4FAAC27C" w14:textId="77777777" w:rsidR="0064736C" w:rsidRPr="004A298D" w:rsidRDefault="0064736C" w:rsidP="0064736C">
      <w:pPr>
        <w:pStyle w:val="Listeafsnit"/>
        <w:numPr>
          <w:ilvl w:val="0"/>
          <w:numId w:val="15"/>
        </w:numPr>
        <w:spacing w:after="160" w:line="256" w:lineRule="auto"/>
        <w:rPr>
          <w:sz w:val="22"/>
        </w:rPr>
      </w:pPr>
      <w:r w:rsidRPr="004A298D">
        <w:rPr>
          <w:sz w:val="22"/>
        </w:rPr>
        <w:t>Tidlig opsporing af neurologiske handicap. Autisme, ADHD, OCD, m.fl. Diagnosen skal stilles i aldersgruppen 0 til max. 3-årsalderen.</w:t>
      </w:r>
    </w:p>
    <w:p w14:paraId="64F40090" w14:textId="77777777" w:rsidR="0064736C" w:rsidRPr="004A298D" w:rsidRDefault="0064736C" w:rsidP="0064736C">
      <w:pPr>
        <w:pStyle w:val="Listeafsnit"/>
        <w:numPr>
          <w:ilvl w:val="0"/>
          <w:numId w:val="15"/>
        </w:numPr>
        <w:spacing w:after="160" w:line="256" w:lineRule="auto"/>
        <w:rPr>
          <w:sz w:val="22"/>
        </w:rPr>
      </w:pPr>
      <w:r w:rsidRPr="004A298D">
        <w:rPr>
          <w:sz w:val="22"/>
        </w:rPr>
        <w:t>Der skal være en ordentlig visitation fra kommune til kommune. Hjælpen skal kunne følge med.</w:t>
      </w:r>
    </w:p>
    <w:p w14:paraId="7FC67544" w14:textId="77777777" w:rsidR="0064736C" w:rsidRPr="004A298D" w:rsidRDefault="0064736C" w:rsidP="0064736C">
      <w:pPr>
        <w:pStyle w:val="Listeafsnit"/>
        <w:numPr>
          <w:ilvl w:val="0"/>
          <w:numId w:val="15"/>
        </w:numPr>
        <w:spacing w:after="160" w:line="256" w:lineRule="auto"/>
        <w:rPr>
          <w:sz w:val="22"/>
        </w:rPr>
      </w:pPr>
      <w:r w:rsidRPr="004A298D">
        <w:rPr>
          <w:sz w:val="22"/>
        </w:rPr>
        <w:t>Ordentlig velkomstpakke til familier med handicappede børn. Skal være tydelig på kommunens hjemmeside.</w:t>
      </w:r>
    </w:p>
    <w:p w14:paraId="7B8DB38D" w14:textId="77777777" w:rsidR="0064736C" w:rsidRPr="004A298D" w:rsidRDefault="0064736C" w:rsidP="0064736C">
      <w:pPr>
        <w:pStyle w:val="Listeafsnit"/>
        <w:numPr>
          <w:ilvl w:val="0"/>
          <w:numId w:val="15"/>
        </w:numPr>
        <w:spacing w:after="160" w:line="256" w:lineRule="auto"/>
        <w:rPr>
          <w:sz w:val="22"/>
        </w:rPr>
      </w:pPr>
      <w:r w:rsidRPr="004A298D">
        <w:rPr>
          <w:sz w:val="22"/>
        </w:rPr>
        <w:t>Aflastning til dem der har behov. Kommunen skal være opsøgende.</w:t>
      </w:r>
    </w:p>
    <w:p w14:paraId="062E2030" w14:textId="77777777" w:rsidR="0064736C" w:rsidRPr="004A298D" w:rsidRDefault="0064736C" w:rsidP="0064736C">
      <w:pPr>
        <w:pStyle w:val="Listeafsnit"/>
        <w:numPr>
          <w:ilvl w:val="0"/>
          <w:numId w:val="15"/>
        </w:numPr>
        <w:spacing w:after="160" w:line="256" w:lineRule="auto"/>
        <w:rPr>
          <w:sz w:val="22"/>
        </w:rPr>
      </w:pPr>
      <w:r w:rsidRPr="004A298D">
        <w:rPr>
          <w:sz w:val="22"/>
        </w:rPr>
        <w:t xml:space="preserve">Ordentlig hjælp til resten af familien til handicappede børn. </w:t>
      </w:r>
    </w:p>
    <w:p w14:paraId="32957D92" w14:textId="77777777" w:rsidR="0064736C" w:rsidRPr="004A298D" w:rsidRDefault="0064736C" w:rsidP="0064736C">
      <w:pPr>
        <w:pStyle w:val="Listeafsnit"/>
        <w:numPr>
          <w:ilvl w:val="0"/>
          <w:numId w:val="15"/>
        </w:numPr>
        <w:spacing w:after="160" w:line="256" w:lineRule="auto"/>
        <w:rPr>
          <w:sz w:val="22"/>
        </w:rPr>
      </w:pPr>
      <w:r w:rsidRPr="004A298D">
        <w:rPr>
          <w:sz w:val="22"/>
        </w:rPr>
        <w:t xml:space="preserve">Ansøgning til Ledsagerordning § 97 bortfalder ved 67 år – der skal arbejdes for at ansøgning om ledsageordningen fortsætter efter det 67.år. Ifølge Servicelovens § 97 er det kun muligt at blive </w:t>
      </w:r>
      <w:r w:rsidRPr="004A298D">
        <w:rPr>
          <w:sz w:val="22"/>
        </w:rPr>
        <w:lastRenderedPageBreak/>
        <w:t>tildelt kommunal ledsagelse i op til 15 timer om måneder, hvis borgeren er mellem 18 og 67 år på ansøgningstidspunktet. </w:t>
      </w:r>
    </w:p>
    <w:p w14:paraId="2BFF235B" w14:textId="77777777" w:rsidR="0064736C" w:rsidRPr="004A298D" w:rsidRDefault="0064736C" w:rsidP="0064736C">
      <w:pPr>
        <w:pStyle w:val="Listeafsnit"/>
        <w:numPr>
          <w:ilvl w:val="0"/>
          <w:numId w:val="15"/>
        </w:numPr>
        <w:spacing w:after="160" w:line="256" w:lineRule="auto"/>
        <w:rPr>
          <w:sz w:val="22"/>
        </w:rPr>
      </w:pPr>
      <w:r w:rsidRPr="004A298D">
        <w:rPr>
          <w:sz w:val="22"/>
        </w:rPr>
        <w:t xml:space="preserve">Inklusionen skal der følges op på. </w:t>
      </w:r>
    </w:p>
    <w:p w14:paraId="75FC2150" w14:textId="7DE248EC" w:rsidR="0064736C" w:rsidRPr="004A298D" w:rsidRDefault="0064736C" w:rsidP="0064736C">
      <w:pPr>
        <w:pStyle w:val="Listeafsnit"/>
        <w:numPr>
          <w:ilvl w:val="0"/>
          <w:numId w:val="5"/>
        </w:numPr>
        <w:spacing w:after="160" w:line="256" w:lineRule="auto"/>
        <w:rPr>
          <w:sz w:val="22"/>
        </w:rPr>
      </w:pPr>
      <w:r w:rsidRPr="004A298D">
        <w:rPr>
          <w:sz w:val="22"/>
        </w:rPr>
        <w:t>Ny Café 9 til udviklings</w:t>
      </w:r>
      <w:r w:rsidR="00DB44F5">
        <w:rPr>
          <w:sz w:val="22"/>
        </w:rPr>
        <w:t>handicappede</w:t>
      </w:r>
      <w:r w:rsidRPr="004A298D">
        <w:rPr>
          <w:sz w:val="22"/>
        </w:rPr>
        <w:t xml:space="preserve"> og sent udviklede.</w:t>
      </w:r>
    </w:p>
    <w:p w14:paraId="6496F04C" w14:textId="77777777" w:rsidR="0064736C" w:rsidRPr="004A298D" w:rsidRDefault="0064736C" w:rsidP="0064736C">
      <w:pPr>
        <w:pStyle w:val="Listeafsnit"/>
        <w:numPr>
          <w:ilvl w:val="0"/>
          <w:numId w:val="5"/>
        </w:numPr>
        <w:spacing w:after="160" w:line="256" w:lineRule="auto"/>
        <w:rPr>
          <w:sz w:val="22"/>
        </w:rPr>
      </w:pPr>
      <w:r w:rsidRPr="004A298D">
        <w:rPr>
          <w:sz w:val="22"/>
        </w:rPr>
        <w:t>Førtidspension – problematikker med dem der ikke får tilkendt førtidspension.</w:t>
      </w:r>
    </w:p>
    <w:p w14:paraId="0D8D85BB" w14:textId="77777777" w:rsidR="0064736C" w:rsidRPr="004A298D" w:rsidRDefault="0064736C" w:rsidP="0064736C">
      <w:pPr>
        <w:pStyle w:val="Listeafsnit"/>
        <w:numPr>
          <w:ilvl w:val="0"/>
          <w:numId w:val="5"/>
        </w:numPr>
        <w:spacing w:after="160" w:line="256" w:lineRule="auto"/>
        <w:rPr>
          <w:sz w:val="22"/>
        </w:rPr>
      </w:pPr>
      <w:r w:rsidRPr="004A298D">
        <w:rPr>
          <w:sz w:val="22"/>
        </w:rPr>
        <w:t>Løbende fokus på dagtilbud, beskyttet beskæftigelse og skoletilbud – deriblandt autismeområdet.</w:t>
      </w:r>
    </w:p>
    <w:p w14:paraId="094FFC8D" w14:textId="77777777" w:rsidR="0064736C" w:rsidRPr="004A298D" w:rsidRDefault="0064736C" w:rsidP="0064736C">
      <w:pPr>
        <w:pStyle w:val="Listeafsnit"/>
        <w:numPr>
          <w:ilvl w:val="0"/>
          <w:numId w:val="5"/>
        </w:numPr>
        <w:spacing w:after="160" w:line="256" w:lineRule="auto"/>
        <w:rPr>
          <w:sz w:val="22"/>
        </w:rPr>
      </w:pPr>
      <w:r w:rsidRPr="004A298D">
        <w:rPr>
          <w:sz w:val="22"/>
        </w:rPr>
        <w:t>Tilgængeligheden skal der være fokus på i forbindelse med Tønder Marsk initiativet.</w:t>
      </w:r>
    </w:p>
    <w:p w14:paraId="5C9867BE" w14:textId="77777777" w:rsidR="0064736C" w:rsidRPr="004A298D" w:rsidRDefault="0064736C" w:rsidP="0064736C">
      <w:pPr>
        <w:pStyle w:val="Listeafsnit"/>
        <w:numPr>
          <w:ilvl w:val="0"/>
          <w:numId w:val="5"/>
        </w:numPr>
        <w:rPr>
          <w:sz w:val="22"/>
        </w:rPr>
      </w:pPr>
      <w:r w:rsidRPr="004A298D">
        <w:rPr>
          <w:sz w:val="22"/>
        </w:rPr>
        <w:t>Stigende magtanvendelse på institutioner, deriblandt skoler og botilbud.</w:t>
      </w:r>
    </w:p>
    <w:p w14:paraId="5DD0B88B" w14:textId="77777777" w:rsidR="0064736C" w:rsidRPr="004A298D" w:rsidRDefault="0064736C" w:rsidP="0064736C">
      <w:pPr>
        <w:pStyle w:val="Listeafsnit"/>
        <w:numPr>
          <w:ilvl w:val="0"/>
          <w:numId w:val="15"/>
        </w:numPr>
        <w:spacing w:after="160" w:line="256" w:lineRule="auto"/>
        <w:rPr>
          <w:sz w:val="22"/>
        </w:rPr>
      </w:pPr>
      <w:r w:rsidRPr="004A298D">
        <w:rPr>
          <w:sz w:val="22"/>
        </w:rPr>
        <w:t>Manglende handicaptoilet til træningsafdelingen på Tønder sygehus.</w:t>
      </w:r>
    </w:p>
    <w:p w14:paraId="2B448224" w14:textId="77777777" w:rsidR="0064736C" w:rsidRPr="004A298D" w:rsidRDefault="0064736C" w:rsidP="0064736C">
      <w:pPr>
        <w:pStyle w:val="Listeafsnit"/>
        <w:numPr>
          <w:ilvl w:val="0"/>
          <w:numId w:val="15"/>
        </w:numPr>
        <w:spacing w:after="160" w:line="256" w:lineRule="auto"/>
        <w:rPr>
          <w:sz w:val="22"/>
        </w:rPr>
      </w:pPr>
      <w:r w:rsidRPr="004A298D">
        <w:rPr>
          <w:sz w:val="22"/>
        </w:rPr>
        <w:t>Dårlige adgangsforhold til hudlæge på Tønder sygehus.</w:t>
      </w:r>
    </w:p>
    <w:p w14:paraId="7E416A27" w14:textId="77777777" w:rsidR="0064736C" w:rsidRPr="004A298D" w:rsidRDefault="0064736C" w:rsidP="0064736C">
      <w:pPr>
        <w:pStyle w:val="Listeafsnit"/>
        <w:numPr>
          <w:ilvl w:val="0"/>
          <w:numId w:val="15"/>
        </w:numPr>
        <w:spacing w:after="160" w:line="256" w:lineRule="auto"/>
        <w:rPr>
          <w:sz w:val="22"/>
        </w:rPr>
      </w:pPr>
      <w:r w:rsidRPr="004A298D">
        <w:rPr>
          <w:sz w:val="22"/>
        </w:rPr>
        <w:t>Mødet mellem systemet og handicappede skal forbedres.</w:t>
      </w:r>
    </w:p>
    <w:p w14:paraId="2E925A86" w14:textId="77777777" w:rsidR="0064736C" w:rsidRPr="004A298D" w:rsidRDefault="0064736C" w:rsidP="0064736C">
      <w:pPr>
        <w:pStyle w:val="Listeafsnit"/>
        <w:numPr>
          <w:ilvl w:val="0"/>
          <w:numId w:val="15"/>
        </w:numPr>
        <w:spacing w:after="160" w:line="256" w:lineRule="auto"/>
        <w:rPr>
          <w:sz w:val="22"/>
        </w:rPr>
      </w:pPr>
      <w:r w:rsidRPr="004A298D">
        <w:rPr>
          <w:sz w:val="22"/>
        </w:rPr>
        <w:t>Tilgængeligheden til IT i det offentlige.</w:t>
      </w:r>
    </w:p>
    <w:p w14:paraId="3FA78000" w14:textId="77777777" w:rsidR="0064736C" w:rsidRPr="004A298D" w:rsidRDefault="0064736C" w:rsidP="0064736C">
      <w:pPr>
        <w:pStyle w:val="Listeafsnit"/>
        <w:numPr>
          <w:ilvl w:val="0"/>
          <w:numId w:val="15"/>
        </w:numPr>
        <w:spacing w:after="160" w:line="256" w:lineRule="auto"/>
        <w:rPr>
          <w:sz w:val="22"/>
        </w:rPr>
      </w:pPr>
      <w:proofErr w:type="spellStart"/>
      <w:r w:rsidRPr="004A298D">
        <w:rPr>
          <w:sz w:val="22"/>
        </w:rPr>
        <w:t>Lydavis</w:t>
      </w:r>
      <w:proofErr w:type="spellEnd"/>
      <w:r w:rsidRPr="004A298D">
        <w:rPr>
          <w:sz w:val="22"/>
        </w:rPr>
        <w:t xml:space="preserve"> til blinde</w:t>
      </w:r>
    </w:p>
    <w:p w14:paraId="17E6581E" w14:textId="77777777" w:rsidR="0064736C" w:rsidRPr="004A298D" w:rsidRDefault="0064736C" w:rsidP="0064736C">
      <w:pPr>
        <w:pStyle w:val="Listeafsnit"/>
        <w:numPr>
          <w:ilvl w:val="0"/>
          <w:numId w:val="15"/>
        </w:numPr>
        <w:spacing w:after="160" w:line="256" w:lineRule="auto"/>
        <w:rPr>
          <w:sz w:val="22"/>
        </w:rPr>
      </w:pPr>
      <w:r w:rsidRPr="004A298D">
        <w:rPr>
          <w:sz w:val="22"/>
        </w:rPr>
        <w:t>Manglende speciallæge i øjensygdomme</w:t>
      </w:r>
    </w:p>
    <w:p w14:paraId="06FB98F9" w14:textId="2F2FD6AF" w:rsidR="00372946" w:rsidRDefault="00372946" w:rsidP="00372946">
      <w:pPr>
        <w:rPr>
          <w:rFonts w:cstheme="minorHAnsi"/>
        </w:rPr>
      </w:pPr>
      <w:r>
        <w:t xml:space="preserve">Det igangværende arbejde med </w:t>
      </w:r>
      <w:r>
        <w:rPr>
          <w:rFonts w:cstheme="minorHAnsi"/>
        </w:rPr>
        <w:t>e</w:t>
      </w:r>
      <w:r w:rsidRPr="004251F5">
        <w:rPr>
          <w:rFonts w:cstheme="minorHAnsi"/>
        </w:rPr>
        <w:t>valuering</w:t>
      </w:r>
      <w:r>
        <w:rPr>
          <w:rFonts w:cstheme="minorHAnsi"/>
        </w:rPr>
        <w:t xml:space="preserve"> </w:t>
      </w:r>
      <w:r w:rsidRPr="004251F5">
        <w:t>af det specialiserede socialområde</w:t>
      </w:r>
      <w:r>
        <w:t xml:space="preserve"> i Socialministeriet</w:t>
      </w:r>
      <w:r>
        <w:rPr>
          <w:rFonts w:cstheme="minorHAnsi"/>
        </w:rPr>
        <w:t xml:space="preserve">, der </w:t>
      </w:r>
      <w:r w:rsidRPr="004251F5">
        <w:rPr>
          <w:rFonts w:cstheme="minorHAnsi"/>
        </w:rPr>
        <w:t xml:space="preserve">skal danne grundlag for at gennemføre </w:t>
      </w:r>
      <w:r w:rsidR="00F3304E">
        <w:rPr>
          <w:rFonts w:cstheme="minorHAnsi"/>
        </w:rPr>
        <w:t xml:space="preserve">en ny </w:t>
      </w:r>
      <w:r w:rsidRPr="004251F5">
        <w:rPr>
          <w:rFonts w:cstheme="minorHAnsi"/>
        </w:rPr>
        <w:t>specialeplanlægning på socialområdet inspireret af sundhedsområdet</w:t>
      </w:r>
      <w:r>
        <w:rPr>
          <w:rFonts w:cstheme="minorHAnsi"/>
        </w:rPr>
        <w:t xml:space="preserve">, kan løse flere af vores fokuspunkter. </w:t>
      </w:r>
    </w:p>
    <w:p w14:paraId="1FBD96A8" w14:textId="1D6BBF8B" w:rsidR="004A298D" w:rsidRPr="00DB44F5" w:rsidRDefault="004A298D" w:rsidP="004A298D">
      <w:pPr>
        <w:pStyle w:val="field"/>
        <w:rPr>
          <w:rFonts w:asciiTheme="minorHAnsi" w:eastAsiaTheme="minorHAnsi" w:hAnsiTheme="minorHAnsi" w:cstheme="minorBidi"/>
          <w:b/>
          <w:bCs/>
          <w:lang w:eastAsia="en-US"/>
        </w:rPr>
      </w:pPr>
      <w:r w:rsidRPr="00DB44F5">
        <w:rPr>
          <w:rFonts w:asciiTheme="minorHAnsi" w:eastAsiaTheme="minorHAnsi" w:hAnsiTheme="minorHAnsi" w:cstheme="minorBidi"/>
          <w:b/>
          <w:bCs/>
          <w:lang w:eastAsia="en-US"/>
        </w:rPr>
        <w:t>Her et udpluk af hvad DH har været optaget af i det forløbne år.</w:t>
      </w:r>
    </w:p>
    <w:p w14:paraId="786138F4" w14:textId="39C8643D" w:rsidR="004600C3" w:rsidRPr="004A298D" w:rsidRDefault="004600C3" w:rsidP="004A298D">
      <w:pPr>
        <w:pStyle w:val="field"/>
        <w:rPr>
          <w:rFonts w:asciiTheme="minorHAnsi" w:eastAsiaTheme="minorHAnsi" w:hAnsiTheme="minorHAnsi" w:cstheme="minorBidi"/>
          <w:sz w:val="22"/>
          <w:szCs w:val="22"/>
          <w:lang w:eastAsia="en-US"/>
        </w:rPr>
      </w:pPr>
      <w:r w:rsidRPr="004A298D">
        <w:rPr>
          <w:rFonts w:asciiTheme="minorHAnsi" w:eastAsiaTheme="minorHAnsi" w:hAnsiTheme="minorHAnsi" w:cstheme="minorBidi"/>
          <w:b/>
          <w:bCs/>
          <w:sz w:val="22"/>
          <w:szCs w:val="22"/>
          <w:lang w:eastAsia="en-US"/>
        </w:rPr>
        <w:t>Høring inklusion april 2022</w:t>
      </w:r>
      <w:r w:rsidRPr="004A298D">
        <w:rPr>
          <w:rFonts w:asciiTheme="minorHAnsi" w:eastAsiaTheme="minorHAnsi" w:hAnsiTheme="minorHAnsi" w:cstheme="minorBidi"/>
          <w:sz w:val="22"/>
          <w:szCs w:val="22"/>
          <w:lang w:eastAsia="en-US"/>
        </w:rPr>
        <w:t xml:space="preserve">: </w:t>
      </w:r>
      <w:r w:rsidRPr="004A298D">
        <w:rPr>
          <w:rFonts w:asciiTheme="minorHAnsi" w:eastAsiaTheme="minorHAnsi" w:hAnsiTheme="minorHAnsi" w:cstheme="minorBidi"/>
          <w:sz w:val="22"/>
          <w:szCs w:val="22"/>
          <w:lang w:eastAsia="en-US"/>
        </w:rPr>
        <w:t>Hvad skal der til, så vi ikke står med de samme inklusionsproblemer om 10 år? Det var i fokus, da DH-formand Thorkild Olesen gik på talerstolen ved en høring om inklusion</w:t>
      </w:r>
      <w:r w:rsidR="00DB44F5">
        <w:rPr>
          <w:rFonts w:asciiTheme="minorHAnsi" w:eastAsiaTheme="minorHAnsi" w:hAnsiTheme="minorHAnsi" w:cstheme="minorBidi"/>
          <w:sz w:val="22"/>
          <w:szCs w:val="22"/>
          <w:lang w:eastAsia="en-US"/>
        </w:rPr>
        <w:t>en</w:t>
      </w:r>
      <w:r w:rsidRPr="004A298D">
        <w:rPr>
          <w:rFonts w:asciiTheme="minorHAnsi" w:eastAsiaTheme="minorHAnsi" w:hAnsiTheme="minorHAnsi" w:cstheme="minorBidi"/>
          <w:sz w:val="22"/>
          <w:szCs w:val="22"/>
          <w:lang w:eastAsia="en-US"/>
        </w:rPr>
        <w:t>. Første skridt er, at lærere og pædagoger får den nødvendige viden om handicap. Det vil sikre, at flere børn får den rette støtte og hjælp i tide. Det var formandens råd til politikerne.</w:t>
      </w:r>
    </w:p>
    <w:tbl>
      <w:tblPr>
        <w:tblW w:w="5000" w:type="pct"/>
        <w:tblCellSpacing w:w="0" w:type="dxa"/>
        <w:tblCellMar>
          <w:left w:w="0" w:type="dxa"/>
          <w:right w:w="0" w:type="dxa"/>
        </w:tblCellMar>
        <w:tblLook w:val="04A0" w:firstRow="1" w:lastRow="0" w:firstColumn="1" w:lastColumn="0" w:noHBand="0" w:noVBand="1"/>
      </w:tblPr>
      <w:tblGrid>
        <w:gridCol w:w="9638"/>
      </w:tblGrid>
      <w:tr w:rsidR="0030030A" w14:paraId="1F047804" w14:textId="77777777" w:rsidTr="0030030A">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638"/>
            </w:tblGrid>
            <w:tr w:rsidR="0030030A" w14:paraId="01CCE42D" w14:textId="77777777">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638"/>
                  </w:tblGrid>
                  <w:tr w:rsidR="0030030A" w14:paraId="4AD9C2C3" w14:textId="77777777">
                    <w:trPr>
                      <w:tblCellSpacing w:w="0" w:type="dxa"/>
                    </w:trPr>
                    <w:tc>
                      <w:tcPr>
                        <w:tcW w:w="0" w:type="auto"/>
                        <w:vAlign w:val="center"/>
                        <w:hideMark/>
                      </w:tcPr>
                      <w:p w14:paraId="4A8120D3" w14:textId="7CE9B98B" w:rsidR="0030030A" w:rsidRDefault="004600C3">
                        <w:pPr>
                          <w:rPr>
                            <w:rFonts w:ascii="Arial" w:eastAsia="Times New Roman" w:hAnsi="Arial" w:cs="Arial"/>
                            <w:color w:val="0F0F0F"/>
                            <w:sz w:val="20"/>
                            <w:szCs w:val="20"/>
                          </w:rPr>
                        </w:pPr>
                        <w:r w:rsidRPr="004A298D">
                          <w:rPr>
                            <w:b/>
                            <w:bCs/>
                          </w:rPr>
                          <w:t>Maj måned</w:t>
                        </w:r>
                        <w:r w:rsidRPr="004A298D">
                          <w:t xml:space="preserve">: </w:t>
                        </w:r>
                        <w:r w:rsidRPr="004A298D">
                          <w:t>DH og Dansk Arbejdsgiverforening er gået sammen om otte konkrete forslag, der skal få flere med handicap med ind på arbejdsmarkedet. For mens Danmark mangler arbejdskraft, går omkring 49.000 mennesker med handicap ledige, selvom de kan tage et arbejde inden for to uger. Det skal det nye samarbejde og de otte konkrete forslag være med til at løse.</w:t>
                        </w:r>
                        <w:r w:rsidR="004A298D">
                          <w:br/>
                        </w:r>
                        <w:r w:rsidRPr="004A298D">
                          <w:t>Ledigheden blandt fleksjobbere er faldet fra august 2021 til marts i år fra 14,5 til 13 procent. Det viser nye DH-tal. Det er en positiv udvikling, men der er stadig lang vej til en ledighedsprocent ligesom på det generelle arbejdsmarked, hvor ledigheden er fem gange lavere. Samtidig viser de nye tal, at der stadig er store forskelle på, hvor gode kommunerne er til at få fleksjobbere i arbejde</w:t>
                        </w:r>
                        <w:r w:rsidRPr="004A298D">
                          <w:t>.</w:t>
                        </w:r>
                        <w:r w:rsidR="004A298D">
                          <w:br/>
                        </w:r>
                        <w:r w:rsidRPr="004A298D">
                          <w:t>Regeringen har offentliggjort sit udspil til forbedringer på handicapområdet på baggrund af en toårig evaluering af området. Regeringen vil blandt andet have en specialeplan på det specialiserede socialområdet. Det er positivt, men en specialeplan vil få en lille effekt, hvis ikke der bliver set på visitation og økonomi, der understøtter den. Mennesker med handicap kan i dag få eksperters faglige vurdering af, hvad de har brug for. Men kommunerne vælger alt for ofte ikke at lytte til fagligheden, fordi de vægter økonomien tungest. Det scenarie vil desværre fortsætte, fordi kommunerne med regeringens udspil fortsat ikke vil være forpligtet til at følge de faglige anbefalinger.</w:t>
                        </w:r>
                        <w:r w:rsidR="004A298D">
                          <w:br/>
                        </w:r>
                        <w:r w:rsidR="0030030A" w:rsidRPr="004A298D">
                          <w:t xml:space="preserve">DH og </w:t>
                        </w:r>
                        <w:proofErr w:type="spellStart"/>
                        <w:r w:rsidR="0030030A" w:rsidRPr="004A298D">
                          <w:t>DH’s</w:t>
                        </w:r>
                        <w:proofErr w:type="spellEnd"/>
                        <w:r w:rsidR="0030030A" w:rsidRPr="004A298D">
                          <w:t xml:space="preserve"> medlemsorganisationer har gennem en lang årrække oplevet et stigende pres på retssikkerheden på socialområdet. Nu lancerer DH 23 konkrete forslag, der blandt andet har fokus på at styrke sagsbehandlingen og visitationen. Men også i forhold til kommuner, der udfordrer retssikkerheden, er der forslag om at styrke tilsynet og ankesystemet.</w:t>
                        </w:r>
                        <w:r w:rsidR="0030030A" w:rsidRPr="004A298D">
                          <w:br/>
                        </w:r>
                        <w:r w:rsidR="0030030A">
                          <w:rPr>
                            <w:rFonts w:ascii="Arial" w:eastAsia="Times New Roman" w:hAnsi="Arial" w:cs="Arial"/>
                            <w:color w:val="0F0F0F"/>
                            <w:sz w:val="20"/>
                            <w:szCs w:val="20"/>
                          </w:rPr>
                          <w:br/>
                        </w:r>
                        <w:hyperlink r:id="rId8" w:history="1">
                          <w:r w:rsidR="0030030A">
                            <w:rPr>
                              <w:rStyle w:val="Hyperlink"/>
                              <w:rFonts w:ascii="Arial" w:eastAsia="Times New Roman" w:hAnsi="Arial" w:cs="Arial"/>
                              <w:color w:val="193764"/>
                              <w:sz w:val="20"/>
                              <w:szCs w:val="20"/>
                            </w:rPr>
                            <w:t>Find de 23 forslag her på handicap.dk</w:t>
                          </w:r>
                        </w:hyperlink>
                      </w:p>
                      <w:p w14:paraId="56D52ADA" w14:textId="451CCDA3" w:rsidR="0030030A" w:rsidRDefault="0030030A">
                        <w:pPr>
                          <w:rPr>
                            <w:rFonts w:ascii="Arial" w:eastAsia="Times New Roman" w:hAnsi="Arial" w:cs="Arial"/>
                            <w:color w:val="0F0F0F"/>
                            <w:sz w:val="20"/>
                            <w:szCs w:val="20"/>
                          </w:rPr>
                        </w:pPr>
                      </w:p>
                    </w:tc>
                  </w:tr>
                </w:tbl>
                <w:p w14:paraId="1F119D51" w14:textId="77777777" w:rsidR="0030030A" w:rsidRDefault="0030030A">
                  <w:pPr>
                    <w:rPr>
                      <w:rFonts w:ascii="Times New Roman" w:eastAsia="Times New Roman" w:hAnsi="Times New Roman" w:cs="Times New Roman"/>
                      <w:sz w:val="20"/>
                      <w:szCs w:val="20"/>
                    </w:rPr>
                  </w:pPr>
                </w:p>
              </w:tc>
            </w:tr>
          </w:tbl>
          <w:p w14:paraId="2C5A4B38" w14:textId="77777777" w:rsidR="0030030A" w:rsidRDefault="0030030A">
            <w:pPr>
              <w:rPr>
                <w:rFonts w:ascii="Times New Roman" w:eastAsia="Times New Roman" w:hAnsi="Times New Roman" w:cs="Times New Roman"/>
                <w:sz w:val="20"/>
                <w:szCs w:val="20"/>
              </w:rPr>
            </w:pPr>
          </w:p>
        </w:tc>
      </w:tr>
    </w:tbl>
    <w:p w14:paraId="71209006" w14:textId="7CE0EF54" w:rsidR="003461E8" w:rsidRPr="004414B3" w:rsidRDefault="002232E4" w:rsidP="004414B3">
      <w:pPr>
        <w:spacing w:after="360"/>
      </w:pPr>
      <w:r>
        <w:rPr>
          <w:b/>
          <w:bCs/>
        </w:rPr>
        <w:t xml:space="preserve">Oktober måned: </w:t>
      </w:r>
      <w:r w:rsidRPr="004A298D">
        <w:t xml:space="preserve">Flere kommuner laver færre fejl, når de behandler klagesager på handicapområdet. Antallet af omgjorte klagesager om børn er faldet fra 1.018 i 2020 til 760 i 2021. Imens omgjorte klagesager </w:t>
      </w:r>
      <w:r w:rsidRPr="004A298D">
        <w:lastRenderedPageBreak/>
        <w:t>på voksenområdet er faldet fra 508 til 327.</w:t>
      </w:r>
      <w:r w:rsidRPr="004A298D">
        <w:br/>
      </w:r>
      <w:r w:rsidRPr="004A298D">
        <w:t>Det viser Ankestyrelsens Danmarkskort for 2021. Oversigten viser, hvor ofte Ankestyrelsen ændrer kommunens afgørelse, når en borger har klaget.</w:t>
      </w:r>
      <w:r w:rsidRPr="004A298D">
        <w:br/>
      </w:r>
      <w:r w:rsidRPr="004A298D">
        <w:t>Men på trods af faldet får de fleste kommuner fortsat omgjort for mange af deres borgersager. På landsplan gælder det for cirka hver tredje af klagesagerne om både voksne og børn.</w:t>
      </w:r>
      <w:r w:rsidRPr="004A298D">
        <w:br/>
      </w:r>
      <w:r w:rsidRPr="004A298D">
        <w:t xml:space="preserve">Fra </w:t>
      </w:r>
      <w:proofErr w:type="spellStart"/>
      <w:r w:rsidRPr="004A298D">
        <w:t>DH’s</w:t>
      </w:r>
      <w:proofErr w:type="spellEnd"/>
      <w:r w:rsidRPr="004A298D">
        <w:t xml:space="preserve"> side opfordrer </w:t>
      </w:r>
      <w:r w:rsidR="000E7514">
        <w:t xml:space="preserve">de </w:t>
      </w:r>
      <w:r w:rsidRPr="004A298D">
        <w:t>derfor kommunerne med høje omgørelsestal til at følge op på tallene, lære af kommuner med færre omgjorte sager samt til at lave en handlingsplan for den juridiske kvalitet af sagsbehandlingen.</w:t>
      </w:r>
      <w:r w:rsidRPr="004A298D">
        <w:t xml:space="preserve"> </w:t>
      </w:r>
      <w:r w:rsidRPr="004A298D">
        <w:br/>
      </w:r>
      <w:r w:rsidRPr="004A298D">
        <w:rPr>
          <w:rFonts w:ascii="Calibri" w:hAnsi="Calibri" w:cs="Calibri"/>
          <w:b/>
          <w:noProof/>
          <w:shd w:val="clear" w:color="auto" w:fill="FFFFFF"/>
        </w:rPr>
        <w:t xml:space="preserve">I </w:t>
      </w:r>
      <w:r w:rsidRPr="004A298D">
        <w:rPr>
          <w:rFonts w:ascii="Calibri" w:hAnsi="Calibri" w:cs="Calibri"/>
          <w:b/>
          <w:noProof/>
          <w:shd w:val="clear" w:color="auto" w:fill="FFFFFF"/>
        </w:rPr>
        <w:t>Tønder</w:t>
      </w:r>
      <w:r w:rsidRPr="004A298D">
        <w:rPr>
          <w:rFonts w:ascii="Calibri" w:hAnsi="Calibri" w:cs="Calibri"/>
          <w:b/>
          <w:shd w:val="clear" w:color="auto" w:fill="FFFFFF"/>
        </w:rPr>
        <w:t xml:space="preserve"> kommune var antallet af omgjorte klagesager</w:t>
      </w:r>
      <w:r w:rsidR="00C94BAC" w:rsidRPr="004A298D">
        <w:rPr>
          <w:rFonts w:ascii="Calibri" w:hAnsi="Calibri" w:cs="Calibri"/>
          <w:b/>
          <w:shd w:val="clear" w:color="auto" w:fill="FFFFFF"/>
        </w:rPr>
        <w:t xml:space="preserve"> flg.:</w:t>
      </w:r>
      <w:r w:rsidRPr="004A298D">
        <w:rPr>
          <w:rFonts w:ascii="Calibri" w:hAnsi="Calibri" w:cs="Calibri"/>
          <w:b/>
          <w:shd w:val="clear" w:color="auto" w:fill="FFFFFF"/>
        </w:rPr>
        <w:t xml:space="preserve"> </w:t>
      </w:r>
      <w:r w:rsidR="00C94BAC" w:rsidRPr="004A298D">
        <w:rPr>
          <w:rFonts w:ascii="Calibri" w:hAnsi="Calibri" w:cs="Calibri"/>
          <w:b/>
          <w:shd w:val="clear" w:color="auto" w:fill="FFFFFF"/>
        </w:rPr>
        <w:br/>
      </w:r>
      <w:r w:rsidRPr="004A298D">
        <w:rPr>
          <w:rFonts w:ascii="Calibri" w:hAnsi="Calibri" w:cs="Calibri"/>
          <w:b/>
        </w:rPr>
        <w:t>I 2021</w:t>
      </w:r>
      <w:r w:rsidRPr="004A298D">
        <w:rPr>
          <w:rFonts w:ascii="Calibri" w:hAnsi="Calibri" w:cs="Calibri"/>
        </w:rPr>
        <w:t xml:space="preserve"> </w:t>
      </w:r>
      <w:r w:rsidRPr="004414B3">
        <w:t>var der på børnehandicapområdet</w:t>
      </w:r>
      <w:r w:rsidRPr="004A298D">
        <w:rPr>
          <w:rFonts w:ascii="Calibri" w:hAnsi="Calibri" w:cs="Calibri"/>
        </w:rPr>
        <w:t xml:space="preserve"> </w:t>
      </w:r>
      <w:r w:rsidRPr="004A298D">
        <w:rPr>
          <w:rFonts w:ascii="Calibri" w:eastAsiaTheme="majorEastAsia" w:hAnsi="Calibri" w:cs="Calibri"/>
          <w:b/>
          <w:bCs/>
          <w:noProof/>
          <w:spacing w:val="4"/>
        </w:rPr>
        <w:t>7</w:t>
      </w:r>
      <w:r w:rsidRPr="004A298D">
        <w:rPr>
          <w:rFonts w:ascii="Calibri" w:hAnsi="Calibri" w:cs="Calibri"/>
        </w:rPr>
        <w:t xml:space="preserve"> </w:t>
      </w:r>
      <w:r w:rsidRPr="004A298D">
        <w:rPr>
          <w:rFonts w:ascii="Calibri" w:hAnsi="Calibri" w:cs="Calibri"/>
          <w:b/>
        </w:rPr>
        <w:t xml:space="preserve">omgjorte klagesager </w:t>
      </w:r>
      <w:r w:rsidRPr="004414B3">
        <w:t>ud af 19 klagesager og i 2020 var der</w:t>
      </w:r>
      <w:r w:rsidRPr="004A298D">
        <w:rPr>
          <w:rFonts w:ascii="Calibri" w:hAnsi="Calibri" w:cs="Calibri"/>
        </w:rPr>
        <w:t xml:space="preserve"> </w:t>
      </w:r>
      <w:r w:rsidRPr="004A298D">
        <w:rPr>
          <w:rFonts w:ascii="Calibri" w:eastAsiaTheme="majorEastAsia" w:hAnsi="Calibri" w:cs="Calibri"/>
          <w:b/>
          <w:bCs/>
          <w:noProof/>
          <w:spacing w:val="4"/>
        </w:rPr>
        <w:t>4</w:t>
      </w:r>
      <w:r w:rsidRPr="004A298D">
        <w:rPr>
          <w:rFonts w:ascii="Calibri" w:hAnsi="Calibri" w:cs="Calibri"/>
        </w:rPr>
        <w:t xml:space="preserve"> </w:t>
      </w:r>
      <w:r w:rsidRPr="004A298D">
        <w:rPr>
          <w:rFonts w:ascii="Calibri" w:hAnsi="Calibri" w:cs="Calibri"/>
          <w:b/>
        </w:rPr>
        <w:t>omgjorte</w:t>
      </w:r>
      <w:r w:rsidR="00C94BAC" w:rsidRPr="004A298D">
        <w:rPr>
          <w:rFonts w:ascii="Calibri" w:hAnsi="Calibri" w:cs="Calibri"/>
          <w:b/>
        </w:rPr>
        <w:t xml:space="preserve"> </w:t>
      </w:r>
      <w:r w:rsidR="00C94BAC" w:rsidRPr="004A298D">
        <w:rPr>
          <w:rFonts w:ascii="Calibri" w:hAnsi="Calibri" w:cs="Calibri"/>
          <w:b/>
        </w:rPr>
        <w:t>klagesager</w:t>
      </w:r>
      <w:r w:rsidR="00C94BAC" w:rsidRPr="004A298D">
        <w:rPr>
          <w:rFonts w:ascii="Calibri" w:hAnsi="Calibri" w:cs="Calibri"/>
        </w:rPr>
        <w:t xml:space="preserve"> ud af </w:t>
      </w:r>
      <w:r w:rsidR="00C94BAC" w:rsidRPr="004A298D">
        <w:rPr>
          <w:rFonts w:ascii="Calibri" w:eastAsiaTheme="majorEastAsia" w:hAnsi="Calibri" w:cs="Calibri"/>
          <w:bCs/>
          <w:noProof/>
          <w:spacing w:val="4"/>
        </w:rPr>
        <w:t>8</w:t>
      </w:r>
      <w:r w:rsidR="00C94BAC" w:rsidRPr="004A298D">
        <w:rPr>
          <w:rFonts w:ascii="Calibri" w:hAnsi="Calibri" w:cs="Calibri"/>
        </w:rPr>
        <w:t xml:space="preserve"> klagesager</w:t>
      </w:r>
      <w:r w:rsidR="00C94BAC" w:rsidRPr="004A298D">
        <w:rPr>
          <w:rFonts w:ascii="Calibri" w:hAnsi="Calibri" w:cs="Calibri"/>
        </w:rPr>
        <w:t xml:space="preserve">. </w:t>
      </w:r>
      <w:r w:rsidR="00C94BAC" w:rsidRPr="004A298D">
        <w:rPr>
          <w:rFonts w:ascii="Calibri" w:hAnsi="Calibri" w:cs="Calibri"/>
          <w:b/>
        </w:rPr>
        <w:t>I 2021</w:t>
      </w:r>
      <w:r w:rsidR="00C94BAC" w:rsidRPr="004A298D">
        <w:rPr>
          <w:rFonts w:ascii="Calibri" w:hAnsi="Calibri" w:cs="Calibri"/>
        </w:rPr>
        <w:t xml:space="preserve"> var der på voksenhandicapområdet </w:t>
      </w:r>
      <w:r w:rsidR="00C94BAC" w:rsidRPr="004A298D">
        <w:rPr>
          <w:rFonts w:ascii="Calibri" w:eastAsiaTheme="majorEastAsia" w:hAnsi="Calibri" w:cs="Calibri"/>
          <w:b/>
          <w:bCs/>
          <w:noProof/>
          <w:spacing w:val="4"/>
        </w:rPr>
        <w:t>4</w:t>
      </w:r>
      <w:r w:rsidR="00C94BAC" w:rsidRPr="004A298D">
        <w:rPr>
          <w:rFonts w:ascii="Calibri" w:hAnsi="Calibri" w:cs="Calibri"/>
        </w:rPr>
        <w:t xml:space="preserve"> </w:t>
      </w:r>
      <w:r w:rsidR="00C94BAC" w:rsidRPr="004A298D">
        <w:rPr>
          <w:rFonts w:ascii="Calibri" w:hAnsi="Calibri" w:cs="Calibri"/>
          <w:b/>
        </w:rPr>
        <w:t xml:space="preserve">omgjorte klagesager </w:t>
      </w:r>
      <w:r w:rsidR="00C94BAC" w:rsidRPr="004414B3">
        <w:t>ud af 7 klagesager og i</w:t>
      </w:r>
      <w:r w:rsidR="00C94BAC" w:rsidRPr="004A298D">
        <w:rPr>
          <w:rFonts w:ascii="Calibri" w:hAnsi="Calibri" w:cs="Calibri"/>
        </w:rPr>
        <w:t xml:space="preserve"> </w:t>
      </w:r>
      <w:r w:rsidR="00C94BAC" w:rsidRPr="004A298D">
        <w:rPr>
          <w:rFonts w:ascii="Calibri" w:hAnsi="Calibri" w:cs="Calibri"/>
          <w:b/>
        </w:rPr>
        <w:t>2020</w:t>
      </w:r>
      <w:r w:rsidR="00C94BAC" w:rsidRPr="004A298D">
        <w:rPr>
          <w:rFonts w:ascii="Calibri" w:hAnsi="Calibri" w:cs="Calibri"/>
        </w:rPr>
        <w:t xml:space="preserve"> var der</w:t>
      </w:r>
      <w:r w:rsidR="00C94BAC" w:rsidRPr="004A298D">
        <w:rPr>
          <w:rFonts w:ascii="Calibri" w:hAnsi="Calibri" w:cs="Calibri"/>
        </w:rPr>
        <w:t xml:space="preserve"> </w:t>
      </w:r>
      <w:r w:rsidR="00C94BAC" w:rsidRPr="004A298D">
        <w:rPr>
          <w:rFonts w:ascii="Calibri" w:eastAsiaTheme="majorEastAsia" w:hAnsi="Calibri" w:cs="Calibri"/>
          <w:b/>
          <w:bCs/>
          <w:noProof/>
          <w:spacing w:val="4"/>
        </w:rPr>
        <w:t>7</w:t>
      </w:r>
      <w:r w:rsidR="00C94BAC" w:rsidRPr="004A298D">
        <w:rPr>
          <w:rFonts w:ascii="Calibri" w:hAnsi="Calibri" w:cs="Calibri"/>
        </w:rPr>
        <w:t xml:space="preserve"> </w:t>
      </w:r>
      <w:r w:rsidR="00C94BAC" w:rsidRPr="004A298D">
        <w:rPr>
          <w:rFonts w:ascii="Calibri" w:hAnsi="Calibri" w:cs="Calibri"/>
          <w:b/>
        </w:rPr>
        <w:t>omgjorte klagesager</w:t>
      </w:r>
      <w:r w:rsidR="00C94BAC" w:rsidRPr="004A298D">
        <w:rPr>
          <w:rFonts w:ascii="Calibri" w:hAnsi="Calibri" w:cs="Calibri"/>
        </w:rPr>
        <w:t xml:space="preserve"> </w:t>
      </w:r>
      <w:r w:rsidR="00C94BAC" w:rsidRPr="004414B3">
        <w:t>ud af 8 klagesager.</w:t>
      </w:r>
      <w:r w:rsidR="00C94BAC" w:rsidRPr="004414B3">
        <w:t xml:space="preserve"> På Handicaprådsmøder er vi blevet orienteret om det.</w:t>
      </w:r>
      <w:r w:rsidR="004414B3" w:rsidRPr="004414B3">
        <w:br/>
        <w:t>På</w:t>
      </w:r>
      <w:r w:rsidR="003461E8" w:rsidRPr="004414B3">
        <w:t xml:space="preserve"> den statistik som Social og ældreministeriet har udgivet i juni </w:t>
      </w:r>
      <w:r w:rsidR="004414B3" w:rsidRPr="004414B3">
        <w:t xml:space="preserve">22 kan I se tallene på Danmarkskortet: </w:t>
      </w:r>
      <w:r w:rsidR="003461E8">
        <w:rPr>
          <w:sz w:val="24"/>
          <w:szCs w:val="24"/>
        </w:rPr>
        <w:br/>
      </w:r>
      <w:hyperlink r:id="rId9" w:history="1">
        <w:r w:rsidR="003461E8">
          <w:rPr>
            <w:rStyle w:val="Hyperlink"/>
            <w:sz w:val="24"/>
            <w:szCs w:val="24"/>
          </w:rPr>
          <w:t>https://sm.dk/danmarkskort/2022</w:t>
        </w:r>
      </w:hyperlink>
      <w:r w:rsidR="003461E8">
        <w:rPr>
          <w:sz w:val="24"/>
          <w:szCs w:val="24"/>
        </w:rPr>
        <w:br/>
      </w:r>
      <w:r w:rsidR="003461E8" w:rsidRPr="004414B3">
        <w:t xml:space="preserve">Vi har haft </w:t>
      </w:r>
      <w:r w:rsidR="003461E8" w:rsidRPr="004414B3">
        <w:t>A</w:t>
      </w:r>
      <w:r w:rsidR="003461E8" w:rsidRPr="004414B3">
        <w:t>nke</w:t>
      </w:r>
      <w:r w:rsidR="003461E8" w:rsidRPr="004414B3">
        <w:t>statistik</w:t>
      </w:r>
      <w:r w:rsidR="003461E8" w:rsidRPr="004414B3">
        <w:t xml:space="preserve"> for første halvår 22 på dagsordenen til handicaprådsmøde den 25.oktober. Den 26.april ha</w:t>
      </w:r>
      <w:r w:rsidR="004414B3">
        <w:t>vde</w:t>
      </w:r>
      <w:r w:rsidR="003461E8" w:rsidRPr="004414B3">
        <w:t xml:space="preserve"> vi </w:t>
      </w:r>
      <w:r w:rsidR="003461E8" w:rsidRPr="004414B3">
        <w:t>A</w:t>
      </w:r>
      <w:r w:rsidR="003461E8" w:rsidRPr="004414B3">
        <w:t>nke</w:t>
      </w:r>
      <w:r w:rsidR="003461E8" w:rsidRPr="004414B3">
        <w:t xml:space="preserve"> statistikken</w:t>
      </w:r>
      <w:r w:rsidR="003461E8" w:rsidRPr="004414B3">
        <w:t xml:space="preserve"> for 2021. </w:t>
      </w:r>
    </w:p>
    <w:p w14:paraId="0FB29671" w14:textId="71797C79" w:rsidR="003461E8" w:rsidRDefault="004414B3" w:rsidP="003461E8">
      <w:r w:rsidRPr="00955177">
        <w:rPr>
          <w:b/>
          <w:bCs/>
          <w:sz w:val="24"/>
          <w:szCs w:val="24"/>
        </w:rPr>
        <w:t>Jeg har fået en henvendelse om at Gigtforeningen</w:t>
      </w:r>
      <w:r w:rsidR="003461E8" w:rsidRPr="00955177">
        <w:rPr>
          <w:b/>
          <w:bCs/>
          <w:sz w:val="24"/>
          <w:szCs w:val="24"/>
        </w:rPr>
        <w:t xml:space="preserve"> Sønderjyllands kreds</w:t>
      </w:r>
      <w:r w:rsidR="003461E8">
        <w:t xml:space="preserve"> stopper for deres aktiviteter i Tønder Lokalgruppe med udgangen af 2022, hvorfor </w:t>
      </w:r>
      <w:r>
        <w:t>Kurt Baumgartner takkede</w:t>
      </w:r>
      <w:r w:rsidR="003461E8">
        <w:t xml:space="preserve"> for den </w:t>
      </w:r>
      <w:r>
        <w:t>periode</w:t>
      </w:r>
      <w:r w:rsidR="003461E8">
        <w:t xml:space="preserve"> vi ha</w:t>
      </w:r>
      <w:r w:rsidR="00E904AD">
        <w:t xml:space="preserve">vde </w:t>
      </w:r>
      <w:r w:rsidR="003461E8">
        <w:t>kendt hinanden.</w:t>
      </w:r>
      <w:r>
        <w:t xml:space="preserve"> </w:t>
      </w:r>
      <w:r w:rsidR="003461E8">
        <w:t xml:space="preserve">Det </w:t>
      </w:r>
      <w:r>
        <w:t>va</w:t>
      </w:r>
      <w:r w:rsidR="003461E8">
        <w:t xml:space="preserve">r med </w:t>
      </w:r>
      <w:r>
        <w:t>vemod</w:t>
      </w:r>
      <w:r w:rsidR="003461E8">
        <w:t xml:space="preserve">, at </w:t>
      </w:r>
      <w:r>
        <w:t>han</w:t>
      </w:r>
      <w:r w:rsidR="003461E8">
        <w:t xml:space="preserve"> ligeledes må</w:t>
      </w:r>
      <w:r>
        <w:t>tte</w:t>
      </w:r>
      <w:r w:rsidR="003461E8">
        <w:t xml:space="preserve"> trække </w:t>
      </w:r>
      <w:r>
        <w:t>s</w:t>
      </w:r>
      <w:r w:rsidR="003461E8">
        <w:t xml:space="preserve">ig for alle </w:t>
      </w:r>
      <w:r>
        <w:t>arrangementer</w:t>
      </w:r>
      <w:r w:rsidR="003461E8">
        <w:t xml:space="preserve">, </w:t>
      </w:r>
      <w:r>
        <w:t>de</w:t>
      </w:r>
      <w:r w:rsidR="003461E8">
        <w:t xml:space="preserve"> i </w:t>
      </w:r>
      <w:r>
        <w:t xml:space="preserve">årenes </w:t>
      </w:r>
      <w:r w:rsidR="003461E8">
        <w:t>løb har afholdt i Tønder</w:t>
      </w:r>
      <w:r>
        <w:t>.</w:t>
      </w:r>
      <w:r w:rsidR="003461E8">
        <w:t xml:space="preserve"> </w:t>
      </w:r>
    </w:p>
    <w:p w14:paraId="133E39E3" w14:textId="5FA4F9A4" w:rsidR="006F43D1" w:rsidRPr="00955177" w:rsidRDefault="00E904AD" w:rsidP="00955177">
      <w:r w:rsidRPr="000E7514">
        <w:rPr>
          <w:b/>
          <w:bCs/>
          <w:sz w:val="24"/>
          <w:szCs w:val="24"/>
        </w:rPr>
        <w:t xml:space="preserve">Da </w:t>
      </w:r>
      <w:r w:rsidR="006F43D1" w:rsidRPr="000E7514">
        <w:rPr>
          <w:b/>
          <w:bCs/>
          <w:sz w:val="24"/>
          <w:szCs w:val="24"/>
        </w:rPr>
        <w:t xml:space="preserve">Socialdemokratiet, Moderaterne og Venstre præsenterede </w:t>
      </w:r>
      <w:r w:rsidRPr="000E7514">
        <w:rPr>
          <w:b/>
          <w:bCs/>
          <w:sz w:val="24"/>
          <w:szCs w:val="24"/>
        </w:rPr>
        <w:t>deres</w:t>
      </w:r>
      <w:r w:rsidR="006F43D1" w:rsidRPr="000E7514">
        <w:rPr>
          <w:b/>
          <w:bCs/>
          <w:sz w:val="24"/>
          <w:szCs w:val="24"/>
        </w:rPr>
        <w:t xml:space="preserve"> regeringsgrundlag</w:t>
      </w:r>
      <w:r>
        <w:t xml:space="preserve">, viste det sig </w:t>
      </w:r>
      <w:r w:rsidRPr="00955177">
        <w:t xml:space="preserve">at </w:t>
      </w:r>
      <w:r>
        <w:t xml:space="preserve">de blandt andet </w:t>
      </w:r>
      <w:r w:rsidRPr="00955177">
        <w:t>ha</w:t>
      </w:r>
      <w:r>
        <w:t>r</w:t>
      </w:r>
      <w:r w:rsidRPr="00955177">
        <w:t xml:space="preserve"> ambitioner for mennesker med handicap</w:t>
      </w:r>
      <w:r>
        <w:t xml:space="preserve">. </w:t>
      </w:r>
      <w:r w:rsidR="006F43D1" w:rsidRPr="00955177">
        <w:t>Det er positive takter, og i overskrifter lyder det godt. Nu starter arbejdet med at påvirke regeringen til, at der bliver leveret nogle gode løsninger.</w:t>
      </w:r>
    </w:p>
    <w:p w14:paraId="41784DFA" w14:textId="3001B44E" w:rsidR="00F3304E" w:rsidRDefault="00F3304E" w:rsidP="00F3304E">
      <w:r w:rsidRPr="000E7514">
        <w:rPr>
          <w:b/>
          <w:bCs/>
          <w:sz w:val="24"/>
          <w:szCs w:val="24"/>
        </w:rPr>
        <w:t>Desuden har der været mails fra DH</w:t>
      </w:r>
      <w:r>
        <w:t xml:space="preserve">, som jeg har skullet forholde mig til, og videresende hvis det kunne være </w:t>
      </w:r>
      <w:r w:rsidR="00955177">
        <w:t xml:space="preserve">af </w:t>
      </w:r>
      <w:r>
        <w:t>interess</w:t>
      </w:r>
      <w:r w:rsidR="00955177">
        <w:t>e</w:t>
      </w:r>
      <w:r>
        <w:t xml:space="preserve"> for foreninger tilknyttet DH Tønder.</w:t>
      </w:r>
    </w:p>
    <w:p w14:paraId="3F5438F3" w14:textId="77777777" w:rsidR="00F3304E" w:rsidRDefault="00F3304E" w:rsidP="00F3304E"/>
    <w:p w14:paraId="1D19A6E9" w14:textId="77777777" w:rsidR="00F3304E" w:rsidRDefault="00F3304E" w:rsidP="00F3304E">
      <w:pPr>
        <w:jc w:val="center"/>
      </w:pPr>
      <w:r>
        <w:t>Koordinator/Kontaktperson DH Tønder</w:t>
      </w:r>
    </w:p>
    <w:p w14:paraId="72FA065E" w14:textId="5E2ACC5C" w:rsidR="006F1AC7" w:rsidRDefault="00F3304E" w:rsidP="00C029F1">
      <w:pPr>
        <w:jc w:val="center"/>
      </w:pPr>
      <w:r>
        <w:t>Kurt Serup Poulsen</w:t>
      </w:r>
    </w:p>
    <w:sectPr w:rsidR="006F1AC7" w:rsidSect="00026E44">
      <w:pgSz w:w="11906" w:h="16838"/>
      <w:pgMar w:top="1135"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05D31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9BFCF45"/>
    <w:multiLevelType w:val="hybridMultilevel"/>
    <w:tmpl w:val="E69D566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83BB33B"/>
    <w:multiLevelType w:val="hybridMultilevel"/>
    <w:tmpl w:val="09A3AD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DADCCBC"/>
    <w:multiLevelType w:val="hybridMultilevel"/>
    <w:tmpl w:val="5DF7B64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471E6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AD11B23"/>
    <w:multiLevelType w:val="multilevel"/>
    <w:tmpl w:val="7910F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D0F963"/>
    <w:multiLevelType w:val="hybridMultilevel"/>
    <w:tmpl w:val="958507B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60C5AF6"/>
    <w:multiLevelType w:val="hybridMultilevel"/>
    <w:tmpl w:val="4BF1DB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4A441F7"/>
    <w:multiLevelType w:val="hybridMultilevel"/>
    <w:tmpl w:val="A3B85DC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15:restartNumberingAfterBreak="0">
    <w:nsid w:val="3B480A35"/>
    <w:multiLevelType w:val="hybridMultilevel"/>
    <w:tmpl w:val="86A87B92"/>
    <w:lvl w:ilvl="0" w:tplc="EF32DBF6">
      <w:start w:val="1"/>
      <w:numFmt w:val="decimal"/>
      <w:lvlText w:val="%1."/>
      <w:lvlJc w:val="left"/>
      <w:pPr>
        <w:ind w:left="720" w:hanging="360"/>
      </w:pPr>
      <w:rPr>
        <w:b/>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99DA5BD"/>
    <w:multiLevelType w:val="hybridMultilevel"/>
    <w:tmpl w:val="0217046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0F10730"/>
    <w:multiLevelType w:val="hybridMultilevel"/>
    <w:tmpl w:val="D53CD68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2" w15:restartNumberingAfterBreak="0">
    <w:nsid w:val="5EBE635C"/>
    <w:multiLevelType w:val="multilevel"/>
    <w:tmpl w:val="291A3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9BBE39"/>
    <w:multiLevelType w:val="hybridMultilevel"/>
    <w:tmpl w:val="235E3D6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7EA3F2F"/>
    <w:multiLevelType w:val="hybridMultilevel"/>
    <w:tmpl w:val="182223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9356B27"/>
    <w:multiLevelType w:val="hybridMultilevel"/>
    <w:tmpl w:val="ACE8F39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3687984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2756903">
    <w:abstractNumId w:val="12"/>
  </w:num>
  <w:num w:numId="3" w16cid:durableId="334500464">
    <w:abstractNumId w:val="5"/>
  </w:num>
  <w:num w:numId="4" w16cid:durableId="673537460">
    <w:abstractNumId w:val="8"/>
  </w:num>
  <w:num w:numId="5" w16cid:durableId="128403069">
    <w:abstractNumId w:val="14"/>
  </w:num>
  <w:num w:numId="6" w16cid:durableId="235019754">
    <w:abstractNumId w:val="8"/>
  </w:num>
  <w:num w:numId="7" w16cid:durableId="730732002">
    <w:abstractNumId w:val="11"/>
  </w:num>
  <w:num w:numId="8" w16cid:durableId="246811192">
    <w:abstractNumId w:val="13"/>
  </w:num>
  <w:num w:numId="9" w16cid:durableId="1735202953">
    <w:abstractNumId w:val="3"/>
  </w:num>
  <w:num w:numId="10" w16cid:durableId="182401744">
    <w:abstractNumId w:val="6"/>
  </w:num>
  <w:num w:numId="11" w16cid:durableId="1434323146">
    <w:abstractNumId w:val="1"/>
  </w:num>
  <w:num w:numId="12" w16cid:durableId="1460032732">
    <w:abstractNumId w:val="10"/>
  </w:num>
  <w:num w:numId="13" w16cid:durableId="587203271">
    <w:abstractNumId w:val="2"/>
  </w:num>
  <w:num w:numId="14" w16cid:durableId="849609989">
    <w:abstractNumId w:val="7"/>
  </w:num>
  <w:num w:numId="15" w16cid:durableId="242221186">
    <w:abstractNumId w:val="15"/>
  </w:num>
  <w:num w:numId="16" w16cid:durableId="2037348394">
    <w:abstractNumId w:val="9"/>
  </w:num>
  <w:num w:numId="17" w16cid:durableId="225379869">
    <w:abstractNumId w:val="0"/>
  </w:num>
  <w:num w:numId="18" w16cid:durableId="14735188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148"/>
    <w:rsid w:val="00026E44"/>
    <w:rsid w:val="000518DD"/>
    <w:rsid w:val="00066FEE"/>
    <w:rsid w:val="00077124"/>
    <w:rsid w:val="00086F30"/>
    <w:rsid w:val="000E7514"/>
    <w:rsid w:val="00156C09"/>
    <w:rsid w:val="00163A82"/>
    <w:rsid w:val="001E0A1C"/>
    <w:rsid w:val="00201076"/>
    <w:rsid w:val="002232E4"/>
    <w:rsid w:val="00231148"/>
    <w:rsid w:val="002349FE"/>
    <w:rsid w:val="00250BD7"/>
    <w:rsid w:val="00272C7D"/>
    <w:rsid w:val="0027468C"/>
    <w:rsid w:val="002D07AF"/>
    <w:rsid w:val="0030030A"/>
    <w:rsid w:val="00305138"/>
    <w:rsid w:val="003461E8"/>
    <w:rsid w:val="00372946"/>
    <w:rsid w:val="00381ADF"/>
    <w:rsid w:val="003B50F1"/>
    <w:rsid w:val="003B720E"/>
    <w:rsid w:val="003E02D1"/>
    <w:rsid w:val="003E15BF"/>
    <w:rsid w:val="003F6A02"/>
    <w:rsid w:val="00402C5B"/>
    <w:rsid w:val="004414B3"/>
    <w:rsid w:val="004600C3"/>
    <w:rsid w:val="004706BD"/>
    <w:rsid w:val="00481752"/>
    <w:rsid w:val="00481CCF"/>
    <w:rsid w:val="004A298D"/>
    <w:rsid w:val="004F0996"/>
    <w:rsid w:val="0051330E"/>
    <w:rsid w:val="00527BA7"/>
    <w:rsid w:val="00560542"/>
    <w:rsid w:val="00561569"/>
    <w:rsid w:val="005639E1"/>
    <w:rsid w:val="00575E70"/>
    <w:rsid w:val="005A545E"/>
    <w:rsid w:val="005B3014"/>
    <w:rsid w:val="005D24B6"/>
    <w:rsid w:val="005E5597"/>
    <w:rsid w:val="0063210C"/>
    <w:rsid w:val="0064736C"/>
    <w:rsid w:val="006A16B7"/>
    <w:rsid w:val="006C28C6"/>
    <w:rsid w:val="006D293B"/>
    <w:rsid w:val="006D66E6"/>
    <w:rsid w:val="006F1AC7"/>
    <w:rsid w:val="006F43D1"/>
    <w:rsid w:val="006F7FA3"/>
    <w:rsid w:val="00700E87"/>
    <w:rsid w:val="00707393"/>
    <w:rsid w:val="00723AA5"/>
    <w:rsid w:val="00754D2F"/>
    <w:rsid w:val="007754AF"/>
    <w:rsid w:val="007B7E8D"/>
    <w:rsid w:val="007D044D"/>
    <w:rsid w:val="00811934"/>
    <w:rsid w:val="008722A2"/>
    <w:rsid w:val="008978B0"/>
    <w:rsid w:val="008B3B4E"/>
    <w:rsid w:val="008D6259"/>
    <w:rsid w:val="00902836"/>
    <w:rsid w:val="009332AD"/>
    <w:rsid w:val="009349E5"/>
    <w:rsid w:val="00955177"/>
    <w:rsid w:val="00964E9E"/>
    <w:rsid w:val="00975CF0"/>
    <w:rsid w:val="00991187"/>
    <w:rsid w:val="009B0A38"/>
    <w:rsid w:val="009F29A6"/>
    <w:rsid w:val="00A36AB8"/>
    <w:rsid w:val="00A73F71"/>
    <w:rsid w:val="00A963CC"/>
    <w:rsid w:val="00AD15F2"/>
    <w:rsid w:val="00B1690D"/>
    <w:rsid w:val="00B21C20"/>
    <w:rsid w:val="00B24E0E"/>
    <w:rsid w:val="00B9034A"/>
    <w:rsid w:val="00BB1261"/>
    <w:rsid w:val="00BD084D"/>
    <w:rsid w:val="00C029F1"/>
    <w:rsid w:val="00C60DBA"/>
    <w:rsid w:val="00C94BAC"/>
    <w:rsid w:val="00CD07E3"/>
    <w:rsid w:val="00CF3850"/>
    <w:rsid w:val="00D222F8"/>
    <w:rsid w:val="00D377FC"/>
    <w:rsid w:val="00D4222F"/>
    <w:rsid w:val="00D47C32"/>
    <w:rsid w:val="00DB44F5"/>
    <w:rsid w:val="00DC1256"/>
    <w:rsid w:val="00DD3B11"/>
    <w:rsid w:val="00DD65E8"/>
    <w:rsid w:val="00DE7658"/>
    <w:rsid w:val="00E13703"/>
    <w:rsid w:val="00E45320"/>
    <w:rsid w:val="00E67C04"/>
    <w:rsid w:val="00E76245"/>
    <w:rsid w:val="00E77C87"/>
    <w:rsid w:val="00E904AD"/>
    <w:rsid w:val="00E9179D"/>
    <w:rsid w:val="00EB582B"/>
    <w:rsid w:val="00EC3957"/>
    <w:rsid w:val="00EC7EAD"/>
    <w:rsid w:val="00ED1E80"/>
    <w:rsid w:val="00F014A9"/>
    <w:rsid w:val="00F179B9"/>
    <w:rsid w:val="00F3304E"/>
    <w:rsid w:val="00F53A7A"/>
    <w:rsid w:val="00FB01F6"/>
    <w:rsid w:val="00FC7BF0"/>
    <w:rsid w:val="00FE7B6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F8767"/>
  <w15:chartTrackingRefBased/>
  <w15:docId w15:val="{62401A3B-7B57-40BB-B3C8-578445972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148"/>
    <w:pPr>
      <w:spacing w:after="200" w:line="276" w:lineRule="auto"/>
    </w:pPr>
  </w:style>
  <w:style w:type="paragraph" w:styleId="Overskrift1">
    <w:name w:val="heading 1"/>
    <w:basedOn w:val="Normal"/>
    <w:next w:val="Normal"/>
    <w:link w:val="Overskrift1Tegn"/>
    <w:uiPriority w:val="9"/>
    <w:qFormat/>
    <w:rsid w:val="006F1A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1"/>
    <w:semiHidden/>
    <w:unhideWhenUsed/>
    <w:qFormat/>
    <w:rsid w:val="00FC7BF0"/>
    <w:pPr>
      <w:keepNext/>
      <w:keepLines/>
      <w:spacing w:before="260" w:after="0" w:line="260" w:lineRule="atLeast"/>
      <w:contextualSpacing/>
      <w:outlineLvl w:val="1"/>
    </w:pPr>
    <w:rPr>
      <w:rFonts w:ascii="Open Sans" w:eastAsiaTheme="majorEastAsia" w:hAnsi="Open Sans" w:cstheme="majorBidi"/>
      <w:b/>
      <w:bCs/>
      <w:sz w:val="24"/>
      <w:szCs w:val="26"/>
    </w:rPr>
  </w:style>
  <w:style w:type="paragraph" w:styleId="Overskrift3">
    <w:name w:val="heading 3"/>
    <w:basedOn w:val="Normal"/>
    <w:next w:val="Normal"/>
    <w:link w:val="Overskrift3Tegn"/>
    <w:uiPriority w:val="9"/>
    <w:semiHidden/>
    <w:unhideWhenUsed/>
    <w:qFormat/>
    <w:rsid w:val="009332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rsid w:val="00231148"/>
    <w:pPr>
      <w:autoSpaceDN w:val="0"/>
      <w:spacing w:after="0" w:line="240" w:lineRule="auto"/>
      <w:textAlignment w:val="baseline"/>
    </w:pPr>
    <w:rPr>
      <w:rFonts w:ascii="Calibri" w:eastAsia="Calibri" w:hAnsi="Calibri" w:cs="Times New Roman"/>
    </w:rPr>
  </w:style>
  <w:style w:type="character" w:customStyle="1" w:styleId="Underoverskrift">
    <w:name w:val="Underoverskrift"/>
    <w:basedOn w:val="Standardskrifttypeiafsnit"/>
    <w:uiPriority w:val="1"/>
    <w:qFormat/>
    <w:rsid w:val="00FC7BF0"/>
    <w:rPr>
      <w:rFonts w:ascii="Open Sans" w:hAnsi="Open Sans" w:cs="Open Sans" w:hint="default"/>
      <w:b/>
      <w:bCs w:val="0"/>
      <w:caps w:val="0"/>
      <w:smallCaps w:val="0"/>
      <w:sz w:val="21"/>
    </w:rPr>
  </w:style>
  <w:style w:type="character" w:customStyle="1" w:styleId="Overskrift2Tegn">
    <w:name w:val="Overskrift 2 Tegn"/>
    <w:basedOn w:val="Standardskrifttypeiafsnit"/>
    <w:link w:val="Overskrift2"/>
    <w:uiPriority w:val="1"/>
    <w:semiHidden/>
    <w:rsid w:val="00FC7BF0"/>
    <w:rPr>
      <w:rFonts w:ascii="Open Sans" w:eastAsiaTheme="majorEastAsia" w:hAnsi="Open Sans" w:cstheme="majorBidi"/>
      <w:b/>
      <w:bCs/>
      <w:sz w:val="24"/>
      <w:szCs w:val="26"/>
    </w:rPr>
  </w:style>
  <w:style w:type="character" w:styleId="Hyperlink">
    <w:name w:val="Hyperlink"/>
    <w:basedOn w:val="Standardskrifttypeiafsnit"/>
    <w:uiPriority w:val="99"/>
    <w:unhideWhenUsed/>
    <w:rsid w:val="00FC7BF0"/>
    <w:rPr>
      <w:color w:val="0000FF"/>
      <w:u w:val="single"/>
    </w:rPr>
  </w:style>
  <w:style w:type="character" w:customStyle="1" w:styleId="Overskrift1Tegn">
    <w:name w:val="Overskrift 1 Tegn"/>
    <w:basedOn w:val="Standardskrifttypeiafsnit"/>
    <w:link w:val="Overskrift1"/>
    <w:uiPriority w:val="9"/>
    <w:rsid w:val="006F1AC7"/>
    <w:rPr>
      <w:rFonts w:asciiTheme="majorHAnsi" w:eastAsiaTheme="majorEastAsia" w:hAnsiTheme="majorHAnsi" w:cstheme="majorBidi"/>
      <w:color w:val="2F5496" w:themeColor="accent1" w:themeShade="BF"/>
      <w:sz w:val="32"/>
      <w:szCs w:val="32"/>
    </w:rPr>
  </w:style>
  <w:style w:type="character" w:styleId="Fremhv">
    <w:name w:val="Emphasis"/>
    <w:basedOn w:val="Standardskrifttypeiafsnit"/>
    <w:uiPriority w:val="20"/>
    <w:qFormat/>
    <w:rsid w:val="006F1AC7"/>
    <w:rPr>
      <w:i/>
      <w:iCs/>
    </w:rPr>
  </w:style>
  <w:style w:type="paragraph" w:styleId="Listeafsnit">
    <w:name w:val="List Paragraph"/>
    <w:basedOn w:val="Normal"/>
    <w:uiPriority w:val="34"/>
    <w:qFormat/>
    <w:rsid w:val="00902836"/>
    <w:pPr>
      <w:spacing w:after="0" w:line="240" w:lineRule="auto"/>
      <w:ind w:left="720"/>
      <w:contextualSpacing/>
    </w:pPr>
    <w:rPr>
      <w:sz w:val="23"/>
    </w:rPr>
  </w:style>
  <w:style w:type="character" w:customStyle="1" w:styleId="Overskrift3Tegn">
    <w:name w:val="Overskrift 3 Tegn"/>
    <w:basedOn w:val="Standardskrifttypeiafsnit"/>
    <w:link w:val="Overskrift3"/>
    <w:uiPriority w:val="1"/>
    <w:rsid w:val="009332AD"/>
    <w:rPr>
      <w:rFonts w:asciiTheme="majorHAnsi" w:eastAsiaTheme="majorEastAsia" w:hAnsiTheme="majorHAnsi" w:cstheme="majorBidi"/>
      <w:color w:val="1F3763" w:themeColor="accent1" w:themeShade="7F"/>
      <w:sz w:val="24"/>
      <w:szCs w:val="24"/>
    </w:rPr>
  </w:style>
  <w:style w:type="character" w:styleId="Ulstomtale">
    <w:name w:val="Unresolved Mention"/>
    <w:basedOn w:val="Standardskrifttypeiafsnit"/>
    <w:uiPriority w:val="99"/>
    <w:semiHidden/>
    <w:unhideWhenUsed/>
    <w:rsid w:val="00381ADF"/>
    <w:rPr>
      <w:color w:val="605E5C"/>
      <w:shd w:val="clear" w:color="auto" w:fill="E1DFDD"/>
    </w:rPr>
  </w:style>
  <w:style w:type="character" w:styleId="BesgtLink">
    <w:name w:val="FollowedHyperlink"/>
    <w:basedOn w:val="Standardskrifttypeiafsnit"/>
    <w:uiPriority w:val="99"/>
    <w:semiHidden/>
    <w:unhideWhenUsed/>
    <w:rsid w:val="00811934"/>
    <w:rPr>
      <w:color w:val="954F72" w:themeColor="followedHyperlink"/>
      <w:u w:val="single"/>
    </w:rPr>
  </w:style>
  <w:style w:type="paragraph" w:styleId="NormalWeb">
    <w:name w:val="Normal (Web)"/>
    <w:basedOn w:val="Normal"/>
    <w:uiPriority w:val="99"/>
    <w:unhideWhenUsed/>
    <w:rsid w:val="00561569"/>
    <w:pPr>
      <w:spacing w:before="100" w:beforeAutospacing="1" w:after="100" w:afterAutospacing="1" w:line="240" w:lineRule="auto"/>
    </w:pPr>
    <w:rPr>
      <w:rFonts w:ascii="Calibri" w:hAnsi="Calibri" w:cs="Calibri"/>
      <w:lang w:eastAsia="da-DK"/>
    </w:rPr>
  </w:style>
  <w:style w:type="paragraph" w:customStyle="1" w:styleId="Default">
    <w:name w:val="Default"/>
    <w:rsid w:val="00B24E0E"/>
    <w:pPr>
      <w:autoSpaceDE w:val="0"/>
      <w:autoSpaceDN w:val="0"/>
      <w:adjustRightInd w:val="0"/>
      <w:spacing w:after="0" w:line="240" w:lineRule="auto"/>
    </w:pPr>
    <w:rPr>
      <w:rFonts w:ascii="Verdana" w:hAnsi="Verdana" w:cs="Verdana"/>
      <w:color w:val="000000"/>
      <w:sz w:val="24"/>
      <w:szCs w:val="24"/>
    </w:rPr>
  </w:style>
  <w:style w:type="paragraph" w:customStyle="1" w:styleId="field">
    <w:name w:val="field"/>
    <w:basedOn w:val="Normal"/>
    <w:rsid w:val="00163A82"/>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9201">
      <w:bodyDiv w:val="1"/>
      <w:marLeft w:val="0"/>
      <w:marRight w:val="0"/>
      <w:marTop w:val="0"/>
      <w:marBottom w:val="0"/>
      <w:divBdr>
        <w:top w:val="none" w:sz="0" w:space="0" w:color="auto"/>
        <w:left w:val="none" w:sz="0" w:space="0" w:color="auto"/>
        <w:bottom w:val="none" w:sz="0" w:space="0" w:color="auto"/>
        <w:right w:val="none" w:sz="0" w:space="0" w:color="auto"/>
      </w:divBdr>
    </w:div>
    <w:div w:id="49311852">
      <w:bodyDiv w:val="1"/>
      <w:marLeft w:val="0"/>
      <w:marRight w:val="0"/>
      <w:marTop w:val="0"/>
      <w:marBottom w:val="0"/>
      <w:divBdr>
        <w:top w:val="none" w:sz="0" w:space="0" w:color="auto"/>
        <w:left w:val="none" w:sz="0" w:space="0" w:color="auto"/>
        <w:bottom w:val="none" w:sz="0" w:space="0" w:color="auto"/>
        <w:right w:val="none" w:sz="0" w:space="0" w:color="auto"/>
      </w:divBdr>
    </w:div>
    <w:div w:id="225917708">
      <w:bodyDiv w:val="1"/>
      <w:marLeft w:val="0"/>
      <w:marRight w:val="0"/>
      <w:marTop w:val="0"/>
      <w:marBottom w:val="0"/>
      <w:divBdr>
        <w:top w:val="none" w:sz="0" w:space="0" w:color="auto"/>
        <w:left w:val="none" w:sz="0" w:space="0" w:color="auto"/>
        <w:bottom w:val="none" w:sz="0" w:space="0" w:color="auto"/>
        <w:right w:val="none" w:sz="0" w:space="0" w:color="auto"/>
      </w:divBdr>
    </w:div>
    <w:div w:id="299768131">
      <w:bodyDiv w:val="1"/>
      <w:marLeft w:val="0"/>
      <w:marRight w:val="0"/>
      <w:marTop w:val="0"/>
      <w:marBottom w:val="0"/>
      <w:divBdr>
        <w:top w:val="none" w:sz="0" w:space="0" w:color="auto"/>
        <w:left w:val="none" w:sz="0" w:space="0" w:color="auto"/>
        <w:bottom w:val="none" w:sz="0" w:space="0" w:color="auto"/>
        <w:right w:val="none" w:sz="0" w:space="0" w:color="auto"/>
      </w:divBdr>
    </w:div>
    <w:div w:id="306974541">
      <w:bodyDiv w:val="1"/>
      <w:marLeft w:val="0"/>
      <w:marRight w:val="0"/>
      <w:marTop w:val="0"/>
      <w:marBottom w:val="0"/>
      <w:divBdr>
        <w:top w:val="none" w:sz="0" w:space="0" w:color="auto"/>
        <w:left w:val="none" w:sz="0" w:space="0" w:color="auto"/>
        <w:bottom w:val="none" w:sz="0" w:space="0" w:color="auto"/>
        <w:right w:val="none" w:sz="0" w:space="0" w:color="auto"/>
      </w:divBdr>
    </w:div>
    <w:div w:id="328489103">
      <w:bodyDiv w:val="1"/>
      <w:marLeft w:val="0"/>
      <w:marRight w:val="0"/>
      <w:marTop w:val="0"/>
      <w:marBottom w:val="0"/>
      <w:divBdr>
        <w:top w:val="none" w:sz="0" w:space="0" w:color="auto"/>
        <w:left w:val="none" w:sz="0" w:space="0" w:color="auto"/>
        <w:bottom w:val="none" w:sz="0" w:space="0" w:color="auto"/>
        <w:right w:val="none" w:sz="0" w:space="0" w:color="auto"/>
      </w:divBdr>
    </w:div>
    <w:div w:id="400445482">
      <w:bodyDiv w:val="1"/>
      <w:marLeft w:val="0"/>
      <w:marRight w:val="0"/>
      <w:marTop w:val="0"/>
      <w:marBottom w:val="0"/>
      <w:divBdr>
        <w:top w:val="none" w:sz="0" w:space="0" w:color="auto"/>
        <w:left w:val="none" w:sz="0" w:space="0" w:color="auto"/>
        <w:bottom w:val="none" w:sz="0" w:space="0" w:color="auto"/>
        <w:right w:val="none" w:sz="0" w:space="0" w:color="auto"/>
      </w:divBdr>
    </w:div>
    <w:div w:id="423771872">
      <w:bodyDiv w:val="1"/>
      <w:marLeft w:val="0"/>
      <w:marRight w:val="0"/>
      <w:marTop w:val="0"/>
      <w:marBottom w:val="0"/>
      <w:divBdr>
        <w:top w:val="none" w:sz="0" w:space="0" w:color="auto"/>
        <w:left w:val="none" w:sz="0" w:space="0" w:color="auto"/>
        <w:bottom w:val="none" w:sz="0" w:space="0" w:color="auto"/>
        <w:right w:val="none" w:sz="0" w:space="0" w:color="auto"/>
      </w:divBdr>
    </w:div>
    <w:div w:id="492376214">
      <w:bodyDiv w:val="1"/>
      <w:marLeft w:val="0"/>
      <w:marRight w:val="0"/>
      <w:marTop w:val="0"/>
      <w:marBottom w:val="0"/>
      <w:divBdr>
        <w:top w:val="none" w:sz="0" w:space="0" w:color="auto"/>
        <w:left w:val="none" w:sz="0" w:space="0" w:color="auto"/>
        <w:bottom w:val="none" w:sz="0" w:space="0" w:color="auto"/>
        <w:right w:val="none" w:sz="0" w:space="0" w:color="auto"/>
      </w:divBdr>
    </w:div>
    <w:div w:id="553781538">
      <w:bodyDiv w:val="1"/>
      <w:marLeft w:val="0"/>
      <w:marRight w:val="0"/>
      <w:marTop w:val="0"/>
      <w:marBottom w:val="0"/>
      <w:divBdr>
        <w:top w:val="none" w:sz="0" w:space="0" w:color="auto"/>
        <w:left w:val="none" w:sz="0" w:space="0" w:color="auto"/>
        <w:bottom w:val="none" w:sz="0" w:space="0" w:color="auto"/>
        <w:right w:val="none" w:sz="0" w:space="0" w:color="auto"/>
      </w:divBdr>
    </w:div>
    <w:div w:id="600651693">
      <w:bodyDiv w:val="1"/>
      <w:marLeft w:val="0"/>
      <w:marRight w:val="0"/>
      <w:marTop w:val="0"/>
      <w:marBottom w:val="0"/>
      <w:divBdr>
        <w:top w:val="none" w:sz="0" w:space="0" w:color="auto"/>
        <w:left w:val="none" w:sz="0" w:space="0" w:color="auto"/>
        <w:bottom w:val="none" w:sz="0" w:space="0" w:color="auto"/>
        <w:right w:val="none" w:sz="0" w:space="0" w:color="auto"/>
      </w:divBdr>
    </w:div>
    <w:div w:id="621691307">
      <w:bodyDiv w:val="1"/>
      <w:marLeft w:val="0"/>
      <w:marRight w:val="0"/>
      <w:marTop w:val="0"/>
      <w:marBottom w:val="0"/>
      <w:divBdr>
        <w:top w:val="none" w:sz="0" w:space="0" w:color="auto"/>
        <w:left w:val="none" w:sz="0" w:space="0" w:color="auto"/>
        <w:bottom w:val="none" w:sz="0" w:space="0" w:color="auto"/>
        <w:right w:val="none" w:sz="0" w:space="0" w:color="auto"/>
      </w:divBdr>
    </w:div>
    <w:div w:id="750586603">
      <w:bodyDiv w:val="1"/>
      <w:marLeft w:val="0"/>
      <w:marRight w:val="0"/>
      <w:marTop w:val="0"/>
      <w:marBottom w:val="0"/>
      <w:divBdr>
        <w:top w:val="none" w:sz="0" w:space="0" w:color="auto"/>
        <w:left w:val="none" w:sz="0" w:space="0" w:color="auto"/>
        <w:bottom w:val="none" w:sz="0" w:space="0" w:color="auto"/>
        <w:right w:val="none" w:sz="0" w:space="0" w:color="auto"/>
      </w:divBdr>
    </w:div>
    <w:div w:id="818621289">
      <w:bodyDiv w:val="1"/>
      <w:marLeft w:val="0"/>
      <w:marRight w:val="0"/>
      <w:marTop w:val="0"/>
      <w:marBottom w:val="0"/>
      <w:divBdr>
        <w:top w:val="none" w:sz="0" w:space="0" w:color="auto"/>
        <w:left w:val="none" w:sz="0" w:space="0" w:color="auto"/>
        <w:bottom w:val="none" w:sz="0" w:space="0" w:color="auto"/>
        <w:right w:val="none" w:sz="0" w:space="0" w:color="auto"/>
      </w:divBdr>
    </w:div>
    <w:div w:id="937173448">
      <w:bodyDiv w:val="1"/>
      <w:marLeft w:val="0"/>
      <w:marRight w:val="0"/>
      <w:marTop w:val="0"/>
      <w:marBottom w:val="0"/>
      <w:divBdr>
        <w:top w:val="none" w:sz="0" w:space="0" w:color="auto"/>
        <w:left w:val="none" w:sz="0" w:space="0" w:color="auto"/>
        <w:bottom w:val="none" w:sz="0" w:space="0" w:color="auto"/>
        <w:right w:val="none" w:sz="0" w:space="0" w:color="auto"/>
      </w:divBdr>
    </w:div>
    <w:div w:id="945382842">
      <w:bodyDiv w:val="1"/>
      <w:marLeft w:val="0"/>
      <w:marRight w:val="0"/>
      <w:marTop w:val="0"/>
      <w:marBottom w:val="0"/>
      <w:divBdr>
        <w:top w:val="none" w:sz="0" w:space="0" w:color="auto"/>
        <w:left w:val="none" w:sz="0" w:space="0" w:color="auto"/>
        <w:bottom w:val="none" w:sz="0" w:space="0" w:color="auto"/>
        <w:right w:val="none" w:sz="0" w:space="0" w:color="auto"/>
      </w:divBdr>
    </w:div>
    <w:div w:id="1069107998">
      <w:bodyDiv w:val="1"/>
      <w:marLeft w:val="0"/>
      <w:marRight w:val="0"/>
      <w:marTop w:val="0"/>
      <w:marBottom w:val="0"/>
      <w:divBdr>
        <w:top w:val="none" w:sz="0" w:space="0" w:color="auto"/>
        <w:left w:val="none" w:sz="0" w:space="0" w:color="auto"/>
        <w:bottom w:val="none" w:sz="0" w:space="0" w:color="auto"/>
        <w:right w:val="none" w:sz="0" w:space="0" w:color="auto"/>
      </w:divBdr>
    </w:div>
    <w:div w:id="1078287731">
      <w:bodyDiv w:val="1"/>
      <w:marLeft w:val="0"/>
      <w:marRight w:val="0"/>
      <w:marTop w:val="0"/>
      <w:marBottom w:val="0"/>
      <w:divBdr>
        <w:top w:val="none" w:sz="0" w:space="0" w:color="auto"/>
        <w:left w:val="none" w:sz="0" w:space="0" w:color="auto"/>
        <w:bottom w:val="none" w:sz="0" w:space="0" w:color="auto"/>
        <w:right w:val="none" w:sz="0" w:space="0" w:color="auto"/>
      </w:divBdr>
    </w:div>
    <w:div w:id="1176386225">
      <w:bodyDiv w:val="1"/>
      <w:marLeft w:val="0"/>
      <w:marRight w:val="0"/>
      <w:marTop w:val="0"/>
      <w:marBottom w:val="0"/>
      <w:divBdr>
        <w:top w:val="none" w:sz="0" w:space="0" w:color="auto"/>
        <w:left w:val="none" w:sz="0" w:space="0" w:color="auto"/>
        <w:bottom w:val="none" w:sz="0" w:space="0" w:color="auto"/>
        <w:right w:val="none" w:sz="0" w:space="0" w:color="auto"/>
      </w:divBdr>
    </w:div>
    <w:div w:id="1182553484">
      <w:bodyDiv w:val="1"/>
      <w:marLeft w:val="0"/>
      <w:marRight w:val="0"/>
      <w:marTop w:val="0"/>
      <w:marBottom w:val="0"/>
      <w:divBdr>
        <w:top w:val="none" w:sz="0" w:space="0" w:color="auto"/>
        <w:left w:val="none" w:sz="0" w:space="0" w:color="auto"/>
        <w:bottom w:val="none" w:sz="0" w:space="0" w:color="auto"/>
        <w:right w:val="none" w:sz="0" w:space="0" w:color="auto"/>
      </w:divBdr>
    </w:div>
    <w:div w:id="1201437806">
      <w:bodyDiv w:val="1"/>
      <w:marLeft w:val="0"/>
      <w:marRight w:val="0"/>
      <w:marTop w:val="0"/>
      <w:marBottom w:val="0"/>
      <w:divBdr>
        <w:top w:val="none" w:sz="0" w:space="0" w:color="auto"/>
        <w:left w:val="none" w:sz="0" w:space="0" w:color="auto"/>
        <w:bottom w:val="none" w:sz="0" w:space="0" w:color="auto"/>
        <w:right w:val="none" w:sz="0" w:space="0" w:color="auto"/>
      </w:divBdr>
    </w:div>
    <w:div w:id="1230118680">
      <w:bodyDiv w:val="1"/>
      <w:marLeft w:val="0"/>
      <w:marRight w:val="0"/>
      <w:marTop w:val="0"/>
      <w:marBottom w:val="0"/>
      <w:divBdr>
        <w:top w:val="none" w:sz="0" w:space="0" w:color="auto"/>
        <w:left w:val="none" w:sz="0" w:space="0" w:color="auto"/>
        <w:bottom w:val="none" w:sz="0" w:space="0" w:color="auto"/>
        <w:right w:val="none" w:sz="0" w:space="0" w:color="auto"/>
      </w:divBdr>
    </w:div>
    <w:div w:id="1242721297">
      <w:bodyDiv w:val="1"/>
      <w:marLeft w:val="0"/>
      <w:marRight w:val="0"/>
      <w:marTop w:val="0"/>
      <w:marBottom w:val="0"/>
      <w:divBdr>
        <w:top w:val="none" w:sz="0" w:space="0" w:color="auto"/>
        <w:left w:val="none" w:sz="0" w:space="0" w:color="auto"/>
        <w:bottom w:val="none" w:sz="0" w:space="0" w:color="auto"/>
        <w:right w:val="none" w:sz="0" w:space="0" w:color="auto"/>
      </w:divBdr>
    </w:div>
    <w:div w:id="1306741036">
      <w:bodyDiv w:val="1"/>
      <w:marLeft w:val="0"/>
      <w:marRight w:val="0"/>
      <w:marTop w:val="0"/>
      <w:marBottom w:val="0"/>
      <w:divBdr>
        <w:top w:val="none" w:sz="0" w:space="0" w:color="auto"/>
        <w:left w:val="none" w:sz="0" w:space="0" w:color="auto"/>
        <w:bottom w:val="none" w:sz="0" w:space="0" w:color="auto"/>
        <w:right w:val="none" w:sz="0" w:space="0" w:color="auto"/>
      </w:divBdr>
    </w:div>
    <w:div w:id="1353340348">
      <w:bodyDiv w:val="1"/>
      <w:marLeft w:val="0"/>
      <w:marRight w:val="0"/>
      <w:marTop w:val="0"/>
      <w:marBottom w:val="0"/>
      <w:divBdr>
        <w:top w:val="none" w:sz="0" w:space="0" w:color="auto"/>
        <w:left w:val="none" w:sz="0" w:space="0" w:color="auto"/>
        <w:bottom w:val="none" w:sz="0" w:space="0" w:color="auto"/>
        <w:right w:val="none" w:sz="0" w:space="0" w:color="auto"/>
      </w:divBdr>
    </w:div>
    <w:div w:id="1368683506">
      <w:bodyDiv w:val="1"/>
      <w:marLeft w:val="0"/>
      <w:marRight w:val="0"/>
      <w:marTop w:val="0"/>
      <w:marBottom w:val="0"/>
      <w:divBdr>
        <w:top w:val="none" w:sz="0" w:space="0" w:color="auto"/>
        <w:left w:val="none" w:sz="0" w:space="0" w:color="auto"/>
        <w:bottom w:val="none" w:sz="0" w:space="0" w:color="auto"/>
        <w:right w:val="none" w:sz="0" w:space="0" w:color="auto"/>
      </w:divBdr>
    </w:div>
    <w:div w:id="1395349036">
      <w:bodyDiv w:val="1"/>
      <w:marLeft w:val="0"/>
      <w:marRight w:val="0"/>
      <w:marTop w:val="0"/>
      <w:marBottom w:val="0"/>
      <w:divBdr>
        <w:top w:val="none" w:sz="0" w:space="0" w:color="auto"/>
        <w:left w:val="none" w:sz="0" w:space="0" w:color="auto"/>
        <w:bottom w:val="none" w:sz="0" w:space="0" w:color="auto"/>
        <w:right w:val="none" w:sz="0" w:space="0" w:color="auto"/>
      </w:divBdr>
    </w:div>
    <w:div w:id="1445610491">
      <w:bodyDiv w:val="1"/>
      <w:marLeft w:val="0"/>
      <w:marRight w:val="0"/>
      <w:marTop w:val="0"/>
      <w:marBottom w:val="0"/>
      <w:divBdr>
        <w:top w:val="none" w:sz="0" w:space="0" w:color="auto"/>
        <w:left w:val="none" w:sz="0" w:space="0" w:color="auto"/>
        <w:bottom w:val="none" w:sz="0" w:space="0" w:color="auto"/>
        <w:right w:val="none" w:sz="0" w:space="0" w:color="auto"/>
      </w:divBdr>
    </w:div>
    <w:div w:id="1458599960">
      <w:bodyDiv w:val="1"/>
      <w:marLeft w:val="0"/>
      <w:marRight w:val="0"/>
      <w:marTop w:val="0"/>
      <w:marBottom w:val="0"/>
      <w:divBdr>
        <w:top w:val="none" w:sz="0" w:space="0" w:color="auto"/>
        <w:left w:val="none" w:sz="0" w:space="0" w:color="auto"/>
        <w:bottom w:val="none" w:sz="0" w:space="0" w:color="auto"/>
        <w:right w:val="none" w:sz="0" w:space="0" w:color="auto"/>
      </w:divBdr>
    </w:div>
    <w:div w:id="1506433654">
      <w:bodyDiv w:val="1"/>
      <w:marLeft w:val="0"/>
      <w:marRight w:val="0"/>
      <w:marTop w:val="0"/>
      <w:marBottom w:val="0"/>
      <w:divBdr>
        <w:top w:val="none" w:sz="0" w:space="0" w:color="auto"/>
        <w:left w:val="none" w:sz="0" w:space="0" w:color="auto"/>
        <w:bottom w:val="none" w:sz="0" w:space="0" w:color="auto"/>
        <w:right w:val="none" w:sz="0" w:space="0" w:color="auto"/>
      </w:divBdr>
    </w:div>
    <w:div w:id="1532107727">
      <w:bodyDiv w:val="1"/>
      <w:marLeft w:val="0"/>
      <w:marRight w:val="0"/>
      <w:marTop w:val="0"/>
      <w:marBottom w:val="0"/>
      <w:divBdr>
        <w:top w:val="none" w:sz="0" w:space="0" w:color="auto"/>
        <w:left w:val="none" w:sz="0" w:space="0" w:color="auto"/>
        <w:bottom w:val="none" w:sz="0" w:space="0" w:color="auto"/>
        <w:right w:val="none" w:sz="0" w:space="0" w:color="auto"/>
      </w:divBdr>
    </w:div>
    <w:div w:id="1545022472">
      <w:bodyDiv w:val="1"/>
      <w:marLeft w:val="0"/>
      <w:marRight w:val="0"/>
      <w:marTop w:val="0"/>
      <w:marBottom w:val="0"/>
      <w:divBdr>
        <w:top w:val="none" w:sz="0" w:space="0" w:color="auto"/>
        <w:left w:val="none" w:sz="0" w:space="0" w:color="auto"/>
        <w:bottom w:val="none" w:sz="0" w:space="0" w:color="auto"/>
        <w:right w:val="none" w:sz="0" w:space="0" w:color="auto"/>
      </w:divBdr>
    </w:div>
    <w:div w:id="1545603863">
      <w:bodyDiv w:val="1"/>
      <w:marLeft w:val="0"/>
      <w:marRight w:val="0"/>
      <w:marTop w:val="0"/>
      <w:marBottom w:val="0"/>
      <w:divBdr>
        <w:top w:val="none" w:sz="0" w:space="0" w:color="auto"/>
        <w:left w:val="none" w:sz="0" w:space="0" w:color="auto"/>
        <w:bottom w:val="none" w:sz="0" w:space="0" w:color="auto"/>
        <w:right w:val="none" w:sz="0" w:space="0" w:color="auto"/>
      </w:divBdr>
    </w:div>
    <w:div w:id="1559054833">
      <w:bodyDiv w:val="1"/>
      <w:marLeft w:val="0"/>
      <w:marRight w:val="0"/>
      <w:marTop w:val="0"/>
      <w:marBottom w:val="0"/>
      <w:divBdr>
        <w:top w:val="none" w:sz="0" w:space="0" w:color="auto"/>
        <w:left w:val="none" w:sz="0" w:space="0" w:color="auto"/>
        <w:bottom w:val="none" w:sz="0" w:space="0" w:color="auto"/>
        <w:right w:val="none" w:sz="0" w:space="0" w:color="auto"/>
      </w:divBdr>
    </w:div>
    <w:div w:id="1579948649">
      <w:bodyDiv w:val="1"/>
      <w:marLeft w:val="0"/>
      <w:marRight w:val="0"/>
      <w:marTop w:val="0"/>
      <w:marBottom w:val="0"/>
      <w:divBdr>
        <w:top w:val="none" w:sz="0" w:space="0" w:color="auto"/>
        <w:left w:val="none" w:sz="0" w:space="0" w:color="auto"/>
        <w:bottom w:val="none" w:sz="0" w:space="0" w:color="auto"/>
        <w:right w:val="none" w:sz="0" w:space="0" w:color="auto"/>
      </w:divBdr>
    </w:div>
    <w:div w:id="1645155120">
      <w:bodyDiv w:val="1"/>
      <w:marLeft w:val="0"/>
      <w:marRight w:val="0"/>
      <w:marTop w:val="0"/>
      <w:marBottom w:val="0"/>
      <w:divBdr>
        <w:top w:val="none" w:sz="0" w:space="0" w:color="auto"/>
        <w:left w:val="none" w:sz="0" w:space="0" w:color="auto"/>
        <w:bottom w:val="none" w:sz="0" w:space="0" w:color="auto"/>
        <w:right w:val="none" w:sz="0" w:space="0" w:color="auto"/>
      </w:divBdr>
    </w:div>
    <w:div w:id="1659923101">
      <w:bodyDiv w:val="1"/>
      <w:marLeft w:val="0"/>
      <w:marRight w:val="0"/>
      <w:marTop w:val="0"/>
      <w:marBottom w:val="0"/>
      <w:divBdr>
        <w:top w:val="none" w:sz="0" w:space="0" w:color="auto"/>
        <w:left w:val="none" w:sz="0" w:space="0" w:color="auto"/>
        <w:bottom w:val="none" w:sz="0" w:space="0" w:color="auto"/>
        <w:right w:val="none" w:sz="0" w:space="0" w:color="auto"/>
      </w:divBdr>
    </w:div>
    <w:div w:id="1736391555">
      <w:bodyDiv w:val="1"/>
      <w:marLeft w:val="0"/>
      <w:marRight w:val="0"/>
      <w:marTop w:val="0"/>
      <w:marBottom w:val="0"/>
      <w:divBdr>
        <w:top w:val="none" w:sz="0" w:space="0" w:color="auto"/>
        <w:left w:val="none" w:sz="0" w:space="0" w:color="auto"/>
        <w:bottom w:val="none" w:sz="0" w:space="0" w:color="auto"/>
        <w:right w:val="none" w:sz="0" w:space="0" w:color="auto"/>
      </w:divBdr>
    </w:div>
    <w:div w:id="1766657551">
      <w:bodyDiv w:val="1"/>
      <w:marLeft w:val="0"/>
      <w:marRight w:val="0"/>
      <w:marTop w:val="0"/>
      <w:marBottom w:val="0"/>
      <w:divBdr>
        <w:top w:val="none" w:sz="0" w:space="0" w:color="auto"/>
        <w:left w:val="none" w:sz="0" w:space="0" w:color="auto"/>
        <w:bottom w:val="none" w:sz="0" w:space="0" w:color="auto"/>
        <w:right w:val="none" w:sz="0" w:space="0" w:color="auto"/>
      </w:divBdr>
    </w:div>
    <w:div w:id="1781608113">
      <w:bodyDiv w:val="1"/>
      <w:marLeft w:val="0"/>
      <w:marRight w:val="0"/>
      <w:marTop w:val="0"/>
      <w:marBottom w:val="0"/>
      <w:divBdr>
        <w:top w:val="none" w:sz="0" w:space="0" w:color="auto"/>
        <w:left w:val="none" w:sz="0" w:space="0" w:color="auto"/>
        <w:bottom w:val="none" w:sz="0" w:space="0" w:color="auto"/>
        <w:right w:val="none" w:sz="0" w:space="0" w:color="auto"/>
      </w:divBdr>
    </w:div>
    <w:div w:id="1829248810">
      <w:bodyDiv w:val="1"/>
      <w:marLeft w:val="0"/>
      <w:marRight w:val="0"/>
      <w:marTop w:val="0"/>
      <w:marBottom w:val="0"/>
      <w:divBdr>
        <w:top w:val="none" w:sz="0" w:space="0" w:color="auto"/>
        <w:left w:val="none" w:sz="0" w:space="0" w:color="auto"/>
        <w:bottom w:val="none" w:sz="0" w:space="0" w:color="auto"/>
        <w:right w:val="none" w:sz="0" w:space="0" w:color="auto"/>
      </w:divBdr>
    </w:div>
    <w:div w:id="1955793983">
      <w:bodyDiv w:val="1"/>
      <w:marLeft w:val="0"/>
      <w:marRight w:val="0"/>
      <w:marTop w:val="0"/>
      <w:marBottom w:val="0"/>
      <w:divBdr>
        <w:top w:val="none" w:sz="0" w:space="0" w:color="auto"/>
        <w:left w:val="none" w:sz="0" w:space="0" w:color="auto"/>
        <w:bottom w:val="none" w:sz="0" w:space="0" w:color="auto"/>
        <w:right w:val="none" w:sz="0" w:space="0" w:color="auto"/>
      </w:divBdr>
    </w:div>
    <w:div w:id="1971595371">
      <w:bodyDiv w:val="1"/>
      <w:marLeft w:val="0"/>
      <w:marRight w:val="0"/>
      <w:marTop w:val="0"/>
      <w:marBottom w:val="0"/>
      <w:divBdr>
        <w:top w:val="none" w:sz="0" w:space="0" w:color="auto"/>
        <w:left w:val="none" w:sz="0" w:space="0" w:color="auto"/>
        <w:bottom w:val="none" w:sz="0" w:space="0" w:color="auto"/>
        <w:right w:val="none" w:sz="0" w:space="0" w:color="auto"/>
      </w:divBdr>
    </w:div>
    <w:div w:id="1983846400">
      <w:bodyDiv w:val="1"/>
      <w:marLeft w:val="0"/>
      <w:marRight w:val="0"/>
      <w:marTop w:val="0"/>
      <w:marBottom w:val="0"/>
      <w:divBdr>
        <w:top w:val="none" w:sz="0" w:space="0" w:color="auto"/>
        <w:left w:val="none" w:sz="0" w:space="0" w:color="auto"/>
        <w:bottom w:val="none" w:sz="0" w:space="0" w:color="auto"/>
        <w:right w:val="none" w:sz="0" w:space="0" w:color="auto"/>
      </w:divBdr>
    </w:div>
    <w:div w:id="1989703510">
      <w:bodyDiv w:val="1"/>
      <w:marLeft w:val="0"/>
      <w:marRight w:val="0"/>
      <w:marTop w:val="0"/>
      <w:marBottom w:val="0"/>
      <w:divBdr>
        <w:top w:val="none" w:sz="0" w:space="0" w:color="auto"/>
        <w:left w:val="none" w:sz="0" w:space="0" w:color="auto"/>
        <w:bottom w:val="none" w:sz="0" w:space="0" w:color="auto"/>
        <w:right w:val="none" w:sz="0" w:space="0" w:color="auto"/>
      </w:divBdr>
    </w:div>
    <w:div w:id="2021277986">
      <w:bodyDiv w:val="1"/>
      <w:marLeft w:val="0"/>
      <w:marRight w:val="0"/>
      <w:marTop w:val="0"/>
      <w:marBottom w:val="0"/>
      <w:divBdr>
        <w:top w:val="none" w:sz="0" w:space="0" w:color="auto"/>
        <w:left w:val="none" w:sz="0" w:space="0" w:color="auto"/>
        <w:bottom w:val="none" w:sz="0" w:space="0" w:color="auto"/>
        <w:right w:val="none" w:sz="0" w:space="0" w:color="auto"/>
      </w:divBdr>
    </w:div>
    <w:div w:id="2068258281">
      <w:bodyDiv w:val="1"/>
      <w:marLeft w:val="0"/>
      <w:marRight w:val="0"/>
      <w:marTop w:val="0"/>
      <w:marBottom w:val="0"/>
      <w:divBdr>
        <w:top w:val="none" w:sz="0" w:space="0" w:color="auto"/>
        <w:left w:val="none" w:sz="0" w:space="0" w:color="auto"/>
        <w:bottom w:val="none" w:sz="0" w:space="0" w:color="auto"/>
        <w:right w:val="none" w:sz="0" w:space="0" w:color="auto"/>
      </w:divBdr>
    </w:div>
    <w:div w:id="213150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nske-handicaporganisatione.clients.ubivox.com/x/nhDAtaKdTmPxCKq55AAFy9k43QU6yl9LZMH-V7EhqJMewq8vMVnei45buw46hAlKGCEzvf20Iv2bFFbI9OUE0oHRX61I/" TargetMode="External"/><Relationship Id="rId3" Type="http://schemas.openxmlformats.org/officeDocument/2006/relationships/styles" Target="styles.xml"/><Relationship Id="rId7" Type="http://schemas.openxmlformats.org/officeDocument/2006/relationships/hyperlink" Target="https://sm.dk/publikationer/2022/maj/et-liv-med-ligevaerdige-mulighed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handicap.dk/lokalafdelinger/lokalpuljen?utm_medium=handicap.dk&amp;utm_source=20211201_Nye%20tal%3A%20S%C3%A6t%20fokus%20p%C3%A5%20fleksjobledigheden&amp;utm_campaign=Nye%20tal%3A%20S%C3%A6t%20fokus%20p%C3%A5%20fleksjobledighede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m.dk/danmarkskort/2022"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40F6E-436F-42FC-9204-B646DBED7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10353</TotalTime>
  <Pages>5</Pages>
  <Words>2517</Words>
  <Characters>15359</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serup Poulsen</dc:creator>
  <cp:keywords/>
  <dc:description/>
  <cp:lastModifiedBy>Kurt serup Poulsen</cp:lastModifiedBy>
  <cp:revision>16</cp:revision>
  <cp:lastPrinted>2022-02-27T20:16:00Z</cp:lastPrinted>
  <dcterms:created xsi:type="dcterms:W3CDTF">2023-02-23T08:35:00Z</dcterms:created>
  <dcterms:modified xsi:type="dcterms:W3CDTF">2023-03-04T12:26:00Z</dcterms:modified>
</cp:coreProperties>
</file>