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6C3B" w14:textId="77777777" w:rsidR="00837245" w:rsidRPr="006E06F1" w:rsidRDefault="001419AF" w:rsidP="00837245">
      <w:pPr>
        <w:jc w:val="left"/>
        <w:rPr>
          <w:sz w:val="20"/>
        </w:rPr>
      </w:pPr>
      <w:bookmarkStart w:id="0" w:name="_GoBack"/>
      <w:bookmarkEnd w:id="0"/>
      <w:r>
        <w:rPr>
          <w:sz w:val="20"/>
        </w:rPr>
        <w:t xml:space="preserve">Dokument oprettet </w:t>
      </w:r>
      <w:bookmarkStart w:id="1" w:name="dato"/>
      <w:r w:rsidRPr="006E06F1">
        <w:rPr>
          <w:sz w:val="20"/>
        </w:rPr>
        <w:t>30. januar 2018</w:t>
      </w:r>
      <w:bookmarkEnd w:id="1"/>
    </w:p>
    <w:p w14:paraId="78B26C3C" w14:textId="77777777" w:rsidR="00837245" w:rsidRPr="00DC39F3" w:rsidRDefault="001419AF" w:rsidP="00837245">
      <w:pPr>
        <w:jc w:val="left"/>
        <w:rPr>
          <w:sz w:val="20"/>
        </w:rPr>
      </w:pPr>
      <w:r w:rsidRPr="00DC39F3">
        <w:rPr>
          <w:sz w:val="20"/>
        </w:rPr>
        <w:t xml:space="preserve">Sag </w:t>
      </w:r>
      <w:bookmarkStart w:id="2" w:name="sagsnummer"/>
      <w:r w:rsidRPr="00DC39F3">
        <w:rPr>
          <w:sz w:val="20"/>
        </w:rPr>
        <w:t>10-2018-00012</w:t>
      </w:r>
      <w:bookmarkEnd w:id="2"/>
      <w:r w:rsidRPr="00DC39F3">
        <w:rPr>
          <w:sz w:val="20"/>
        </w:rPr>
        <w:t xml:space="preserve"> – Dok. </w:t>
      </w:r>
      <w:bookmarkStart w:id="3" w:name="dokumentnr"/>
      <w:r w:rsidRPr="00DC39F3">
        <w:rPr>
          <w:sz w:val="20"/>
        </w:rPr>
        <w:t>354224</w:t>
      </w:r>
      <w:bookmarkEnd w:id="3"/>
      <w:r w:rsidRPr="00DC39F3">
        <w:rPr>
          <w:sz w:val="20"/>
        </w:rPr>
        <w:t>/</w:t>
      </w:r>
      <w:bookmarkStart w:id="4" w:name="brugerinitialer"/>
      <w:r w:rsidRPr="00DC39F3">
        <w:rPr>
          <w:sz w:val="20"/>
        </w:rPr>
        <w:t>msp_dh</w:t>
      </w:r>
      <w:bookmarkEnd w:id="4"/>
    </w:p>
    <w:p w14:paraId="78B26C3D" w14:textId="77777777" w:rsidR="00837245" w:rsidRPr="00DC39F3" w:rsidRDefault="00695197" w:rsidP="00837245"/>
    <w:p w14:paraId="78B26C3E" w14:textId="77777777" w:rsidR="00837245" w:rsidRPr="00DC39F3" w:rsidRDefault="00695197" w:rsidP="00837245"/>
    <w:p w14:paraId="78B26C3F" w14:textId="77777777" w:rsidR="00837245" w:rsidRPr="001419AF" w:rsidRDefault="001419AF" w:rsidP="002E6939">
      <w:pPr>
        <w:pBdr>
          <w:bottom w:val="single" w:sz="4" w:space="1" w:color="auto"/>
        </w:pBdr>
        <w:jc w:val="left"/>
        <w:rPr>
          <w:rFonts w:ascii="Arial" w:hAnsi="Arial" w:cs="Arial"/>
          <w:b/>
          <w:sz w:val="34"/>
          <w:szCs w:val="34"/>
        </w:rPr>
      </w:pPr>
      <w:bookmarkStart w:id="5" w:name="dokumenttitel"/>
      <w:r w:rsidRPr="001419AF">
        <w:rPr>
          <w:rFonts w:ascii="Arial" w:hAnsi="Arial" w:cs="Arial"/>
          <w:b/>
          <w:sz w:val="34"/>
          <w:szCs w:val="34"/>
        </w:rPr>
        <w:t>Referat af møde i forretningsudvalget den 31. januar 2018</w:t>
      </w:r>
      <w:bookmarkEnd w:id="5"/>
    </w:p>
    <w:p w14:paraId="78B26C40" w14:textId="77777777" w:rsidR="00837245" w:rsidRPr="0091390D" w:rsidRDefault="00695197" w:rsidP="00837245"/>
    <w:p w14:paraId="08324642" w14:textId="7AF1E4A8" w:rsidR="001419AF" w:rsidRDefault="001419AF" w:rsidP="001419AF">
      <w:pPr>
        <w:jc w:val="left"/>
        <w:rPr>
          <w:szCs w:val="26"/>
        </w:rPr>
      </w:pPr>
      <w:r>
        <w:rPr>
          <w:b/>
          <w:szCs w:val="26"/>
        </w:rPr>
        <w:t xml:space="preserve">Til stede: </w:t>
      </w:r>
      <w:r>
        <w:rPr>
          <w:szCs w:val="26"/>
        </w:rPr>
        <w:t>Thorkild Olesen (deltog ikke under punkt 4.B, punkt 5 og punkt 6), Sif Holst, Janus Tarp</w:t>
      </w:r>
      <w:r w:rsidR="007A298A">
        <w:rPr>
          <w:szCs w:val="26"/>
        </w:rPr>
        <w:t xml:space="preserve"> (deltog ikke under punkt 5.B og 6)</w:t>
      </w:r>
      <w:r>
        <w:rPr>
          <w:szCs w:val="26"/>
        </w:rPr>
        <w:t>, Knud Kristensen, Jan Jakobsen, Anni Sørensen, Palle Lykke Ravn, Lars Midtiby, Mette Søndergaard Pedersen (ref.)</w:t>
      </w:r>
    </w:p>
    <w:p w14:paraId="0BBE0947" w14:textId="77777777" w:rsidR="001419AF" w:rsidRDefault="001419AF" w:rsidP="001419AF">
      <w:pPr>
        <w:rPr>
          <w:szCs w:val="26"/>
        </w:rPr>
      </w:pPr>
    </w:p>
    <w:p w14:paraId="14769E38" w14:textId="77777777" w:rsidR="001419AF" w:rsidRDefault="001419AF" w:rsidP="001419AF">
      <w:pPr>
        <w:rPr>
          <w:szCs w:val="26"/>
        </w:rPr>
      </w:pPr>
    </w:p>
    <w:p w14:paraId="25A09161" w14:textId="77777777" w:rsidR="001419AF" w:rsidRDefault="001419AF" w:rsidP="001419AF">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Pr>
          <w:rFonts w:ascii="Times New Roman" w:hAnsi="Times New Roman"/>
          <w:sz w:val="26"/>
          <w:szCs w:val="26"/>
        </w:rPr>
        <w:t>Godkendt.</w:t>
      </w:r>
      <w:r>
        <w:rPr>
          <w:rFonts w:ascii="Times New Roman" w:hAnsi="Times New Roman"/>
          <w:b/>
          <w:sz w:val="26"/>
          <w:szCs w:val="26"/>
        </w:rPr>
        <w:br/>
      </w:r>
    </w:p>
    <w:p w14:paraId="1BF5F136" w14:textId="3ECAFF24" w:rsidR="001419AF" w:rsidRDefault="001419AF" w:rsidP="001419A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Referat fra FU-møde den 13. december 2017</w:t>
      </w:r>
      <w:r>
        <w:rPr>
          <w:rFonts w:ascii="Times New Roman" w:hAnsi="Times New Roman"/>
          <w:b/>
          <w:sz w:val="26"/>
          <w:szCs w:val="26"/>
        </w:rPr>
        <w:br/>
      </w:r>
      <w:r w:rsidR="006153E2">
        <w:rPr>
          <w:rFonts w:ascii="Times New Roman" w:hAnsi="Times New Roman"/>
          <w:sz w:val="26"/>
          <w:szCs w:val="26"/>
        </w:rPr>
        <w:t>Ingen yderligere bemærkninger</w:t>
      </w:r>
      <w:r>
        <w:rPr>
          <w:rFonts w:ascii="Times New Roman" w:hAnsi="Times New Roman"/>
          <w:sz w:val="26"/>
          <w:szCs w:val="26"/>
        </w:rPr>
        <w:t xml:space="preserve">. </w:t>
      </w:r>
    </w:p>
    <w:p w14:paraId="269CC5DD" w14:textId="49A40BE9" w:rsidR="00BC3A15" w:rsidRPr="00BC3A15" w:rsidRDefault="001419AF" w:rsidP="001419A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Beslutningspunkter</w:t>
      </w:r>
      <w:r>
        <w:rPr>
          <w:rFonts w:ascii="Times New Roman" w:hAnsi="Times New Roman"/>
          <w:b/>
          <w:sz w:val="26"/>
          <w:szCs w:val="26"/>
        </w:rPr>
        <w:br/>
      </w:r>
      <w:r>
        <w:rPr>
          <w:rFonts w:ascii="Times New Roman" w:hAnsi="Times New Roman"/>
          <w:sz w:val="26"/>
          <w:szCs w:val="26"/>
          <w:u w:val="single"/>
        </w:rPr>
        <w:t>A. Ansøgning fra Leverforeningen om medlemskab af DH</w:t>
      </w:r>
      <w:r>
        <w:rPr>
          <w:rFonts w:ascii="Times New Roman" w:hAnsi="Times New Roman"/>
          <w:sz w:val="26"/>
          <w:szCs w:val="26"/>
        </w:rPr>
        <w:br/>
        <w:t xml:space="preserve">DH har i november 2017 modtaget en ansøgning om medlemskab fra Leverforeningen. </w:t>
      </w:r>
      <w:r>
        <w:rPr>
          <w:rFonts w:ascii="Times New Roman" w:hAnsi="Times New Roman"/>
          <w:sz w:val="26"/>
          <w:szCs w:val="26"/>
        </w:rPr>
        <w:br/>
      </w:r>
      <w:r>
        <w:rPr>
          <w:rFonts w:ascii="Times New Roman" w:hAnsi="Times New Roman"/>
          <w:sz w:val="26"/>
          <w:szCs w:val="26"/>
        </w:rPr>
        <w:br/>
        <w:t xml:space="preserve">Foreningen har tidligere søgt om optagelse i DH, hvilket forretningsudvalget afviste, idet foreningen ikke opfyldte kravet om mindst 500 kontingentbetalende medlemmer. Det gør foreningen imidlertid nu, hvorfor de har sendt en ny ansøgning om medlemskab. </w:t>
      </w:r>
      <w:r>
        <w:rPr>
          <w:rFonts w:ascii="Times New Roman" w:hAnsi="Times New Roman"/>
          <w:sz w:val="26"/>
          <w:szCs w:val="26"/>
        </w:rPr>
        <w:br/>
      </w:r>
      <w:r>
        <w:rPr>
          <w:rFonts w:ascii="Times New Roman" w:hAnsi="Times New Roman"/>
          <w:sz w:val="26"/>
          <w:szCs w:val="26"/>
        </w:rPr>
        <w:br/>
        <w:t>Forretningsudvalget besluttede at indstille til DH</w:t>
      </w:r>
      <w:r w:rsidR="006153E2">
        <w:rPr>
          <w:rFonts w:ascii="Times New Roman" w:hAnsi="Times New Roman"/>
          <w:sz w:val="26"/>
          <w:szCs w:val="26"/>
        </w:rPr>
        <w:t>’s</w:t>
      </w:r>
      <w:r>
        <w:rPr>
          <w:rFonts w:ascii="Times New Roman" w:hAnsi="Times New Roman"/>
          <w:sz w:val="26"/>
          <w:szCs w:val="26"/>
        </w:rPr>
        <w:t xml:space="preserve"> repræsentantskab i 2019, at Leverforeningen bliver optaget som medlem af DH under forudsætning af, at Leverforeningen på tidspunktet for behandling af ansøgningen på repræsentantskabsmødet opfylder kravene for optagelse; herunder kravet om mindst 500 kontingentbetalende medlemmer.</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Kommissorium for Arbejdsgruppen om kriterier for optagelse i DH</w:t>
      </w:r>
      <w:r>
        <w:rPr>
          <w:rFonts w:ascii="Times New Roman" w:hAnsi="Times New Roman"/>
          <w:sz w:val="26"/>
          <w:szCs w:val="26"/>
        </w:rPr>
        <w:br/>
        <w:t xml:space="preserve">På FU-mødet den 25. oktober blev det besluttet at nedsætte en arbejdsgruppe, som skal se på kriterier for optagelse i DH. FU-mødet i december 2017 havde en indledende drøftelse, og på denne baggrund er der udarbejdet et forslag til kommissorium. </w:t>
      </w:r>
      <w:r>
        <w:rPr>
          <w:rFonts w:ascii="Times New Roman" w:hAnsi="Times New Roman"/>
          <w:sz w:val="26"/>
          <w:szCs w:val="26"/>
        </w:rPr>
        <w:br/>
      </w:r>
      <w:r>
        <w:rPr>
          <w:rFonts w:ascii="Times New Roman" w:hAnsi="Times New Roman"/>
          <w:sz w:val="26"/>
          <w:szCs w:val="26"/>
        </w:rPr>
        <w:br/>
        <w:t>Forr</w:t>
      </w:r>
      <w:r w:rsidR="006153E2">
        <w:rPr>
          <w:rFonts w:ascii="Times New Roman" w:hAnsi="Times New Roman"/>
          <w:sz w:val="26"/>
          <w:szCs w:val="26"/>
        </w:rPr>
        <w:t>etningsudvalget drøftede proces</w:t>
      </w:r>
      <w:r>
        <w:rPr>
          <w:rFonts w:ascii="Times New Roman" w:hAnsi="Times New Roman"/>
          <w:sz w:val="26"/>
          <w:szCs w:val="26"/>
        </w:rPr>
        <w:t xml:space="preserve"> og tidsplan for arbejdsgruppen, og kommissorium for arbejdsgruppen blev godkendt med de faldne bemærkninger. </w:t>
      </w:r>
      <w:r>
        <w:rPr>
          <w:rFonts w:ascii="Times New Roman" w:hAnsi="Times New Roman"/>
          <w:sz w:val="26"/>
          <w:szCs w:val="26"/>
        </w:rPr>
        <w:br/>
      </w:r>
      <w:r>
        <w:rPr>
          <w:rFonts w:ascii="Times New Roman" w:hAnsi="Times New Roman"/>
          <w:sz w:val="26"/>
          <w:szCs w:val="26"/>
        </w:rPr>
        <w:br/>
        <w:t xml:space="preserve">Ifølge kommissoriet består arbejdsgruppen af to FU-medlemmer. Forretningsudvalget besluttede at udpege Jan Jakobsen og Thorkild Olesen. De </w:t>
      </w:r>
      <w:r>
        <w:rPr>
          <w:rFonts w:ascii="Times New Roman" w:hAnsi="Times New Roman"/>
          <w:sz w:val="26"/>
          <w:szCs w:val="26"/>
        </w:rPr>
        <w:lastRenderedPageBreak/>
        <w:t xml:space="preserve">øvrige tre medlemmer af arbejdsgruppen skal udpeges efter indstilling fra DH’s medlemsorganisationer.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Rapportering til FN’s Handicapkomite</w:t>
      </w:r>
      <w:r>
        <w:rPr>
          <w:rFonts w:ascii="Times New Roman" w:hAnsi="Times New Roman"/>
          <w:sz w:val="26"/>
          <w:szCs w:val="26"/>
        </w:rPr>
        <w:br/>
        <w:t>DH ønsker en kvalificeret deltagels</w:t>
      </w:r>
      <w:r w:rsidR="006153E2">
        <w:rPr>
          <w:rFonts w:ascii="Times New Roman" w:hAnsi="Times New Roman"/>
          <w:sz w:val="26"/>
          <w:szCs w:val="26"/>
        </w:rPr>
        <w:t>e fra handicaporganisationerne/</w:t>
      </w:r>
      <w:r>
        <w:rPr>
          <w:rFonts w:ascii="Times New Roman" w:hAnsi="Times New Roman"/>
          <w:sz w:val="26"/>
          <w:szCs w:val="26"/>
        </w:rPr>
        <w:t xml:space="preserve">civilsamfundet for at sikre anbefalinger fra FN’s Handicapkomite, der påpeger alle de væsentligste mangler i dansk opfyldelse af Handicapkonventionen. </w:t>
      </w:r>
      <w:r>
        <w:rPr>
          <w:rFonts w:ascii="Times New Roman" w:hAnsi="Times New Roman"/>
          <w:sz w:val="26"/>
          <w:szCs w:val="26"/>
        </w:rPr>
        <w:br/>
      </w:r>
      <w:r>
        <w:rPr>
          <w:rFonts w:ascii="Times New Roman" w:hAnsi="Times New Roman"/>
          <w:sz w:val="26"/>
          <w:szCs w:val="26"/>
        </w:rPr>
        <w:br/>
        <w:t xml:space="preserve">Forretningsudvalget godkendte den foreslåede proces med inddragelse af DH’s medlemsorganisationer og andre udvalgte civilsamfundsorganisationer, hvor DH har den koordinerende rolle. </w:t>
      </w:r>
      <w:r>
        <w:rPr>
          <w:rFonts w:ascii="Times New Roman" w:hAnsi="Times New Roman"/>
          <w:sz w:val="26"/>
          <w:szCs w:val="26"/>
        </w:rPr>
        <w:br/>
      </w:r>
      <w:r>
        <w:rPr>
          <w:rFonts w:ascii="Times New Roman" w:hAnsi="Times New Roman"/>
          <w:sz w:val="26"/>
          <w:szCs w:val="26"/>
        </w:rPr>
        <w:br/>
        <w:t>Forretningsudvalget besluttede, at der skal laves en opfølgning og status på de anbefalinger, som komiteen gav Danmark ved sidste behandling. Desuden blev det besluttet, at der skal udarbejdes en kommunikationsplan.</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D. Udpegning til Regionale Arbejdsmarkedsråd (RAR)</w:t>
      </w:r>
      <w:r>
        <w:rPr>
          <w:rFonts w:ascii="Times New Roman" w:hAnsi="Times New Roman"/>
          <w:sz w:val="26"/>
          <w:szCs w:val="26"/>
        </w:rPr>
        <w:br/>
        <w:t xml:space="preserve">DH er repræsenteret med et medlem og en suppleant i de 8 regionale </w:t>
      </w:r>
      <w:r w:rsidR="00BC3A15">
        <w:rPr>
          <w:rFonts w:ascii="Times New Roman" w:hAnsi="Times New Roman"/>
          <w:sz w:val="26"/>
          <w:szCs w:val="26"/>
        </w:rPr>
        <w:t>arbejdsmarked</w:t>
      </w:r>
      <w:r>
        <w:rPr>
          <w:rFonts w:ascii="Times New Roman" w:hAnsi="Times New Roman"/>
          <w:sz w:val="26"/>
          <w:szCs w:val="26"/>
        </w:rPr>
        <w:t xml:space="preserve">sråd, hvor opgaven er at understøtte beskæftigelsesindsatsen i og på tværs af kommunerne. </w:t>
      </w:r>
      <w:r>
        <w:rPr>
          <w:rFonts w:ascii="Times New Roman" w:hAnsi="Times New Roman"/>
          <w:sz w:val="26"/>
          <w:szCs w:val="26"/>
        </w:rPr>
        <w:br/>
      </w:r>
      <w:r w:rsidRPr="00BC3A15">
        <w:rPr>
          <w:rFonts w:ascii="Times New Roman" w:hAnsi="Times New Roman"/>
          <w:sz w:val="26"/>
          <w:szCs w:val="26"/>
        </w:rPr>
        <w:br/>
        <w:t xml:space="preserve">Alle medlemsorganisationer og DH-afdelinger har haft mulighed for at indstille kandidater, og på baggrund af disse indstillinger besluttede </w:t>
      </w:r>
      <w:r w:rsidR="000219DE">
        <w:rPr>
          <w:rFonts w:ascii="Times New Roman" w:hAnsi="Times New Roman"/>
          <w:sz w:val="26"/>
          <w:szCs w:val="26"/>
        </w:rPr>
        <w:t>f</w:t>
      </w:r>
      <w:r w:rsidRPr="00BC3A15">
        <w:rPr>
          <w:rFonts w:ascii="Times New Roman" w:hAnsi="Times New Roman"/>
          <w:sz w:val="26"/>
          <w:szCs w:val="26"/>
        </w:rPr>
        <w:t xml:space="preserve">orretningsudvalget at udpege følgende: </w:t>
      </w:r>
    </w:p>
    <w:p w14:paraId="5478E0B0" w14:textId="16F7755B" w:rsidR="00BC3A15" w:rsidRPr="00BC3A15" w:rsidRDefault="00BC3A15" w:rsidP="00BC3A15">
      <w:pPr>
        <w:pStyle w:val="Listeafsnit"/>
        <w:rPr>
          <w:rFonts w:ascii="Times New Roman" w:hAnsi="Times New Roman"/>
          <w:sz w:val="26"/>
          <w:szCs w:val="26"/>
        </w:rPr>
      </w:pPr>
      <w:r w:rsidRPr="00BC3A15">
        <w:rPr>
          <w:rFonts w:ascii="Times New Roman" w:hAnsi="Times New Roman"/>
          <w:sz w:val="26"/>
          <w:szCs w:val="26"/>
        </w:rPr>
        <w:t>RAR Hovedstaden</w:t>
      </w:r>
      <w:r>
        <w:rPr>
          <w:rFonts w:ascii="Times New Roman" w:hAnsi="Times New Roman"/>
          <w:sz w:val="26"/>
          <w:szCs w:val="26"/>
        </w:rPr>
        <w:t>:</w:t>
      </w:r>
      <w:r w:rsidRPr="00BC3A15">
        <w:rPr>
          <w:rFonts w:ascii="Times New Roman" w:hAnsi="Times New Roman"/>
          <w:sz w:val="26"/>
          <w:szCs w:val="26"/>
        </w:rPr>
        <w:br/>
        <w:t>Lis Særmark-Thomsen (medlem) Diabetesforeningen</w:t>
      </w:r>
      <w:r w:rsidRPr="00BC3A15">
        <w:rPr>
          <w:rFonts w:ascii="Times New Roman" w:hAnsi="Times New Roman"/>
          <w:sz w:val="26"/>
          <w:szCs w:val="26"/>
        </w:rPr>
        <w:br/>
        <w:t>Bo German Thomsen (suppleant) Dansk Blindesamfund</w:t>
      </w:r>
      <w:r w:rsidRPr="00BC3A15">
        <w:rPr>
          <w:rFonts w:ascii="Times New Roman" w:hAnsi="Times New Roman"/>
          <w:sz w:val="26"/>
          <w:szCs w:val="26"/>
        </w:rPr>
        <w:br/>
      </w:r>
      <w:r w:rsidRPr="00BC3A15">
        <w:rPr>
          <w:rFonts w:ascii="Times New Roman" w:hAnsi="Times New Roman"/>
          <w:sz w:val="26"/>
          <w:szCs w:val="26"/>
        </w:rPr>
        <w:br/>
        <w:t>RAR Sjælland</w:t>
      </w:r>
      <w:r>
        <w:rPr>
          <w:rFonts w:ascii="Times New Roman" w:hAnsi="Times New Roman"/>
          <w:sz w:val="26"/>
          <w:szCs w:val="26"/>
        </w:rPr>
        <w:t>:</w:t>
      </w:r>
      <w:r w:rsidRPr="00BC3A15">
        <w:rPr>
          <w:rFonts w:ascii="Times New Roman" w:hAnsi="Times New Roman"/>
          <w:sz w:val="26"/>
          <w:szCs w:val="26"/>
        </w:rPr>
        <w:br/>
        <w:t>Bent Munch (medlem) UlykkesPatientForeningen</w:t>
      </w:r>
      <w:r w:rsidRPr="00BC3A15">
        <w:rPr>
          <w:rFonts w:ascii="Times New Roman" w:hAnsi="Times New Roman"/>
          <w:sz w:val="26"/>
          <w:szCs w:val="26"/>
        </w:rPr>
        <w:br/>
        <w:t>Alf Hansen (suppleant) Diabetesforeningen</w:t>
      </w:r>
      <w:r w:rsidRPr="00BC3A15">
        <w:rPr>
          <w:rFonts w:ascii="Times New Roman" w:hAnsi="Times New Roman"/>
          <w:sz w:val="26"/>
          <w:szCs w:val="26"/>
        </w:rPr>
        <w:br/>
      </w:r>
      <w:r w:rsidRPr="00BC3A15">
        <w:rPr>
          <w:rFonts w:ascii="Times New Roman" w:hAnsi="Times New Roman"/>
          <w:sz w:val="26"/>
          <w:szCs w:val="26"/>
        </w:rPr>
        <w:br/>
        <w:t>RAR Nordjylland</w:t>
      </w:r>
      <w:r>
        <w:rPr>
          <w:rFonts w:ascii="Times New Roman" w:hAnsi="Times New Roman"/>
          <w:sz w:val="26"/>
          <w:szCs w:val="26"/>
        </w:rPr>
        <w:t>:</w:t>
      </w:r>
      <w:r w:rsidRPr="00BC3A15">
        <w:rPr>
          <w:rFonts w:ascii="Times New Roman" w:hAnsi="Times New Roman"/>
          <w:sz w:val="26"/>
          <w:szCs w:val="26"/>
        </w:rPr>
        <w:br/>
        <w:t>Jette Myglegaard (medlem) ADHD-Foreningen</w:t>
      </w:r>
      <w:r w:rsidRPr="00BC3A15">
        <w:rPr>
          <w:rFonts w:ascii="Times New Roman" w:hAnsi="Times New Roman"/>
          <w:sz w:val="26"/>
          <w:szCs w:val="26"/>
        </w:rPr>
        <w:br/>
        <w:t>Lise Dam Rasmussen (suppleant) Høreforeningen</w:t>
      </w:r>
      <w:r w:rsidRPr="00BC3A15">
        <w:rPr>
          <w:rFonts w:ascii="Times New Roman" w:hAnsi="Times New Roman"/>
          <w:sz w:val="26"/>
          <w:szCs w:val="26"/>
        </w:rPr>
        <w:br/>
      </w:r>
      <w:r w:rsidRPr="00BC3A15">
        <w:rPr>
          <w:rFonts w:ascii="Times New Roman" w:hAnsi="Times New Roman"/>
          <w:sz w:val="26"/>
          <w:szCs w:val="26"/>
        </w:rPr>
        <w:br/>
        <w:t>RAR Vestjylland</w:t>
      </w:r>
      <w:r>
        <w:rPr>
          <w:rFonts w:ascii="Times New Roman" w:hAnsi="Times New Roman"/>
          <w:sz w:val="26"/>
          <w:szCs w:val="26"/>
        </w:rPr>
        <w:t>:</w:t>
      </w:r>
      <w:r w:rsidRPr="00BC3A15">
        <w:rPr>
          <w:rFonts w:ascii="Times New Roman" w:hAnsi="Times New Roman"/>
          <w:sz w:val="26"/>
          <w:szCs w:val="26"/>
        </w:rPr>
        <w:br/>
        <w:t>Ole Johnsen (medlem) UlykkesPatientForeningen</w:t>
      </w:r>
      <w:r w:rsidRPr="00BC3A15">
        <w:rPr>
          <w:rFonts w:ascii="Times New Roman" w:hAnsi="Times New Roman"/>
          <w:sz w:val="26"/>
          <w:szCs w:val="26"/>
        </w:rPr>
        <w:br/>
        <w:t>Anita Zacho (suppleant) Scleroseforeningen</w:t>
      </w:r>
      <w:r w:rsidRPr="00BC3A15">
        <w:rPr>
          <w:rFonts w:ascii="Times New Roman" w:hAnsi="Times New Roman"/>
          <w:sz w:val="26"/>
          <w:szCs w:val="26"/>
        </w:rPr>
        <w:br/>
      </w:r>
      <w:r w:rsidRPr="00BC3A15">
        <w:rPr>
          <w:rFonts w:ascii="Times New Roman" w:hAnsi="Times New Roman"/>
          <w:sz w:val="26"/>
          <w:szCs w:val="26"/>
        </w:rPr>
        <w:br/>
        <w:t>RAR Østjylland</w:t>
      </w:r>
      <w:r>
        <w:rPr>
          <w:rFonts w:ascii="Times New Roman" w:hAnsi="Times New Roman"/>
          <w:sz w:val="26"/>
          <w:szCs w:val="26"/>
        </w:rPr>
        <w:t>:</w:t>
      </w:r>
      <w:r w:rsidRPr="00BC3A15">
        <w:rPr>
          <w:rFonts w:ascii="Times New Roman" w:hAnsi="Times New Roman"/>
          <w:sz w:val="26"/>
          <w:szCs w:val="26"/>
        </w:rPr>
        <w:br/>
        <w:t>Finn Amby (medlem) Dansk Blindesamfund</w:t>
      </w:r>
      <w:r w:rsidRPr="00BC3A15">
        <w:rPr>
          <w:rFonts w:ascii="Times New Roman" w:hAnsi="Times New Roman"/>
          <w:sz w:val="26"/>
          <w:szCs w:val="26"/>
        </w:rPr>
        <w:br/>
        <w:t>Merete Birk Nielsen (suppleant) Høreforeningen</w:t>
      </w:r>
    </w:p>
    <w:p w14:paraId="45335638" w14:textId="26DBECCB" w:rsidR="001419AF" w:rsidRPr="00BC3A15" w:rsidRDefault="00BC3A15" w:rsidP="00BC3A15">
      <w:pPr>
        <w:pStyle w:val="Listeafsnit"/>
        <w:rPr>
          <w:rFonts w:ascii="Times New Roman" w:hAnsi="Times New Roman"/>
          <w:sz w:val="26"/>
          <w:szCs w:val="26"/>
        </w:rPr>
      </w:pPr>
      <w:r w:rsidRPr="00BC3A15">
        <w:rPr>
          <w:rFonts w:ascii="Times New Roman" w:hAnsi="Times New Roman"/>
          <w:sz w:val="26"/>
          <w:szCs w:val="26"/>
        </w:rPr>
        <w:lastRenderedPageBreak/>
        <w:br/>
        <w:t>RAR Sydjylland</w:t>
      </w:r>
      <w:r>
        <w:rPr>
          <w:rFonts w:ascii="Times New Roman" w:hAnsi="Times New Roman"/>
          <w:sz w:val="26"/>
          <w:szCs w:val="26"/>
        </w:rPr>
        <w:t>:</w:t>
      </w:r>
      <w:r w:rsidRPr="00BC3A15">
        <w:rPr>
          <w:rFonts w:ascii="Times New Roman" w:hAnsi="Times New Roman"/>
          <w:sz w:val="26"/>
          <w:szCs w:val="26"/>
        </w:rPr>
        <w:br/>
        <w:t>Ellen Møller Dall (medlem) UlykkesPatientForeningen</w:t>
      </w:r>
      <w:r w:rsidRPr="00BC3A15">
        <w:rPr>
          <w:rFonts w:ascii="Times New Roman" w:hAnsi="Times New Roman"/>
          <w:sz w:val="26"/>
          <w:szCs w:val="26"/>
        </w:rPr>
        <w:br/>
        <w:t>Bjørn Medom Nielsen (suppleant) SIND</w:t>
      </w:r>
      <w:r w:rsidRPr="00BC3A15">
        <w:rPr>
          <w:rFonts w:ascii="Times New Roman" w:hAnsi="Times New Roman"/>
          <w:sz w:val="26"/>
          <w:szCs w:val="26"/>
        </w:rPr>
        <w:br/>
      </w:r>
      <w:r w:rsidRPr="00BC3A15">
        <w:rPr>
          <w:rFonts w:ascii="Times New Roman" w:hAnsi="Times New Roman"/>
          <w:sz w:val="26"/>
          <w:szCs w:val="26"/>
        </w:rPr>
        <w:br/>
        <w:t>RAR Fyn</w:t>
      </w:r>
      <w:r>
        <w:rPr>
          <w:rFonts w:ascii="Times New Roman" w:hAnsi="Times New Roman"/>
          <w:sz w:val="26"/>
          <w:szCs w:val="26"/>
        </w:rPr>
        <w:t>:</w:t>
      </w:r>
      <w:r w:rsidRPr="00BC3A15">
        <w:rPr>
          <w:rFonts w:ascii="Times New Roman" w:hAnsi="Times New Roman"/>
          <w:sz w:val="26"/>
          <w:szCs w:val="26"/>
        </w:rPr>
        <w:br/>
        <w:t>Erik Vind Frost (medlem) Dansk Blindesamfund</w:t>
      </w:r>
      <w:r w:rsidRPr="00BC3A15">
        <w:rPr>
          <w:rFonts w:ascii="Times New Roman" w:hAnsi="Times New Roman"/>
          <w:sz w:val="26"/>
          <w:szCs w:val="26"/>
        </w:rPr>
        <w:br/>
        <w:t>Lisbeth Hansen (suppleant) Scleroseforeningen</w:t>
      </w:r>
      <w:r w:rsidRPr="00BC3A15">
        <w:rPr>
          <w:rFonts w:ascii="Times New Roman" w:hAnsi="Times New Roman"/>
          <w:sz w:val="26"/>
          <w:szCs w:val="26"/>
        </w:rPr>
        <w:br/>
      </w:r>
      <w:r w:rsidRPr="00BC3A15">
        <w:rPr>
          <w:rFonts w:ascii="Times New Roman" w:hAnsi="Times New Roman"/>
          <w:sz w:val="26"/>
          <w:szCs w:val="26"/>
        </w:rPr>
        <w:br/>
        <w:t>RAR Bornholm</w:t>
      </w:r>
      <w:r>
        <w:rPr>
          <w:rFonts w:ascii="Times New Roman" w:hAnsi="Times New Roman"/>
          <w:sz w:val="26"/>
          <w:szCs w:val="26"/>
        </w:rPr>
        <w:t>:</w:t>
      </w:r>
      <w:r w:rsidRPr="00BC3A15">
        <w:rPr>
          <w:rFonts w:ascii="Times New Roman" w:hAnsi="Times New Roman"/>
          <w:sz w:val="26"/>
          <w:szCs w:val="26"/>
        </w:rPr>
        <w:br/>
        <w:t>Niels Klitgaard Lund (medlem) UlykkesPatientForeningen</w:t>
      </w:r>
      <w:r w:rsidRPr="00BC3A15">
        <w:rPr>
          <w:rFonts w:ascii="Times New Roman" w:hAnsi="Times New Roman"/>
          <w:sz w:val="26"/>
          <w:szCs w:val="26"/>
        </w:rPr>
        <w:br/>
        <w:t>Anette Rasmussen (suppleant) Dansk Handicap Forbund</w:t>
      </w:r>
      <w:r w:rsidR="00980B5D">
        <w:rPr>
          <w:rFonts w:ascii="Times New Roman" w:hAnsi="Times New Roman"/>
          <w:sz w:val="26"/>
          <w:szCs w:val="26"/>
        </w:rPr>
        <w:br/>
      </w:r>
      <w:r w:rsidR="00980B5D">
        <w:rPr>
          <w:rFonts w:ascii="Times New Roman" w:hAnsi="Times New Roman"/>
          <w:sz w:val="26"/>
          <w:szCs w:val="26"/>
        </w:rPr>
        <w:br/>
        <w:t>Det</w:t>
      </w:r>
      <w:r w:rsidR="002527B7">
        <w:rPr>
          <w:rFonts w:ascii="Times New Roman" w:hAnsi="Times New Roman"/>
          <w:sz w:val="26"/>
          <w:szCs w:val="26"/>
        </w:rPr>
        <w:t xml:space="preserve"> blev desuden diskuteret, hvordan vi </w:t>
      </w:r>
      <w:r w:rsidR="00980B5D">
        <w:rPr>
          <w:rFonts w:ascii="Times New Roman" w:hAnsi="Times New Roman"/>
          <w:sz w:val="26"/>
          <w:szCs w:val="26"/>
        </w:rPr>
        <w:t xml:space="preserve">sikrer overblik over, hvilke fora </w:t>
      </w:r>
      <w:r w:rsidR="002527B7">
        <w:rPr>
          <w:rFonts w:ascii="Times New Roman" w:hAnsi="Times New Roman"/>
          <w:sz w:val="26"/>
          <w:szCs w:val="26"/>
        </w:rPr>
        <w:t>DH og medlemsorganisationerne skal indstill</w:t>
      </w:r>
      <w:r w:rsidR="00980B5D">
        <w:rPr>
          <w:rFonts w:ascii="Times New Roman" w:hAnsi="Times New Roman"/>
          <w:sz w:val="26"/>
          <w:szCs w:val="26"/>
        </w:rPr>
        <w:t>e og udpege medlemmer til.</w:t>
      </w:r>
      <w:r w:rsidR="00993CDA">
        <w:rPr>
          <w:rFonts w:ascii="Times New Roman" w:hAnsi="Times New Roman"/>
          <w:sz w:val="26"/>
          <w:szCs w:val="26"/>
        </w:rPr>
        <w:t xml:space="preserve"> Lars Midtiby sagde, at der </w:t>
      </w:r>
      <w:r w:rsidR="00980B5D">
        <w:rPr>
          <w:rFonts w:ascii="Times New Roman" w:hAnsi="Times New Roman"/>
          <w:sz w:val="26"/>
          <w:szCs w:val="26"/>
        </w:rPr>
        <w:t>lige nu sker mange udpegninger, og så snart der er en opdateret liste klar,</w:t>
      </w:r>
      <w:r w:rsidR="002527B7">
        <w:rPr>
          <w:rFonts w:ascii="Times New Roman" w:hAnsi="Times New Roman"/>
          <w:sz w:val="26"/>
          <w:szCs w:val="26"/>
        </w:rPr>
        <w:t xml:space="preserve"> s</w:t>
      </w:r>
      <w:r w:rsidR="00980B5D">
        <w:rPr>
          <w:rFonts w:ascii="Times New Roman" w:hAnsi="Times New Roman"/>
          <w:sz w:val="26"/>
          <w:szCs w:val="26"/>
        </w:rPr>
        <w:t>endes den</w:t>
      </w:r>
      <w:r w:rsidR="00993CDA">
        <w:rPr>
          <w:rFonts w:ascii="Times New Roman" w:hAnsi="Times New Roman"/>
          <w:sz w:val="26"/>
          <w:szCs w:val="26"/>
        </w:rPr>
        <w:t xml:space="preserve"> ud til forretningsudvalge</w:t>
      </w:r>
      <w:r w:rsidR="00980B5D">
        <w:rPr>
          <w:rFonts w:ascii="Times New Roman" w:hAnsi="Times New Roman"/>
          <w:sz w:val="26"/>
          <w:szCs w:val="26"/>
        </w:rPr>
        <w:t xml:space="preserve">t. </w:t>
      </w:r>
      <w:r w:rsidR="00026C7C">
        <w:rPr>
          <w:rFonts w:ascii="Times New Roman" w:hAnsi="Times New Roman"/>
          <w:sz w:val="26"/>
          <w:szCs w:val="26"/>
        </w:rPr>
        <w:br/>
      </w:r>
    </w:p>
    <w:p w14:paraId="5D7F859F" w14:textId="345DCAA7" w:rsidR="001419AF" w:rsidRDefault="001419AF" w:rsidP="001419A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Diskussionspunkter</w:t>
      </w:r>
      <w:r>
        <w:rPr>
          <w:rFonts w:ascii="Times New Roman" w:hAnsi="Times New Roman"/>
          <w:b/>
          <w:sz w:val="26"/>
          <w:szCs w:val="26"/>
        </w:rPr>
        <w:br/>
      </w:r>
      <w:r>
        <w:rPr>
          <w:rFonts w:ascii="Times New Roman" w:hAnsi="Times New Roman"/>
          <w:sz w:val="26"/>
          <w:szCs w:val="26"/>
          <w:u w:val="single"/>
        </w:rPr>
        <w:t>A. Interessentanalyse om DH</w:t>
      </w:r>
      <w:r>
        <w:rPr>
          <w:rFonts w:ascii="Times New Roman" w:hAnsi="Times New Roman"/>
          <w:sz w:val="26"/>
          <w:szCs w:val="26"/>
        </w:rPr>
        <w:br/>
        <w:t xml:space="preserve">Konsulentvirksomheden Lead Agency har udarbejdet en interessentanalyse for DH. Formålet med analysen er at skabe indsigt i udvalgte aktørers opfattelse af DH med henblik </w:t>
      </w:r>
      <w:r w:rsidR="006153E2">
        <w:rPr>
          <w:rFonts w:ascii="Times New Roman" w:hAnsi="Times New Roman"/>
          <w:sz w:val="26"/>
          <w:szCs w:val="26"/>
        </w:rPr>
        <w:t xml:space="preserve">på </w:t>
      </w:r>
      <w:r>
        <w:rPr>
          <w:rFonts w:ascii="Times New Roman" w:hAnsi="Times New Roman"/>
          <w:sz w:val="26"/>
          <w:szCs w:val="26"/>
        </w:rPr>
        <w:t xml:space="preserve">at arbejde strategisk med organisationens position og derigennem styrke gennemslagskraften. </w:t>
      </w:r>
      <w:r>
        <w:rPr>
          <w:rFonts w:ascii="Times New Roman" w:hAnsi="Times New Roman"/>
          <w:sz w:val="26"/>
          <w:szCs w:val="26"/>
        </w:rPr>
        <w:br/>
      </w:r>
      <w:r>
        <w:rPr>
          <w:rFonts w:ascii="Times New Roman" w:hAnsi="Times New Roman"/>
          <w:sz w:val="26"/>
          <w:szCs w:val="26"/>
        </w:rPr>
        <w:br/>
        <w:t>Lars Midtiby fremlagde analysen og dens anbefalinger, og forretningsudvalget havde en efterfølgende drøftelse; herunder</w:t>
      </w:r>
      <w:r w:rsidR="006153E2">
        <w:rPr>
          <w:rFonts w:ascii="Times New Roman" w:hAnsi="Times New Roman"/>
          <w:sz w:val="26"/>
          <w:szCs w:val="26"/>
        </w:rPr>
        <w:t>,</w:t>
      </w:r>
      <w:r>
        <w:rPr>
          <w:rFonts w:ascii="Times New Roman" w:hAnsi="Times New Roman"/>
          <w:sz w:val="26"/>
          <w:szCs w:val="26"/>
        </w:rPr>
        <w:t xml:space="preserve"> at analysen giver et vigtigt indblik i, hvordan en række udvalgte aktører opfatter DH, og dette indblik kan bruges i strategiske drøftelser i DH og give anledning til taktiske overvejelser om DH</w:t>
      </w:r>
      <w:r w:rsidR="00BC3A15">
        <w:rPr>
          <w:rFonts w:ascii="Times New Roman" w:hAnsi="Times New Roman"/>
          <w:sz w:val="26"/>
          <w:szCs w:val="26"/>
        </w:rPr>
        <w:t>’s</w:t>
      </w:r>
      <w:r>
        <w:rPr>
          <w:rFonts w:ascii="Times New Roman" w:hAnsi="Times New Roman"/>
          <w:sz w:val="26"/>
          <w:szCs w:val="26"/>
        </w:rPr>
        <w:t xml:space="preserve"> styrkepositioner og udfordringer. </w:t>
      </w:r>
    </w:p>
    <w:p w14:paraId="00361875" w14:textId="6261B10E" w:rsidR="001419AF" w:rsidRDefault="001419AF" w:rsidP="001419AF">
      <w:pPr>
        <w:pStyle w:val="Listeafsnit"/>
        <w:spacing w:after="200" w:line="276" w:lineRule="auto"/>
        <w:rPr>
          <w:rFonts w:ascii="Times New Roman" w:hAnsi="Times New Roman"/>
          <w:sz w:val="26"/>
          <w:szCs w:val="26"/>
        </w:rPr>
      </w:pPr>
      <w:r>
        <w:rPr>
          <w:rFonts w:ascii="Times New Roman" w:hAnsi="Times New Roman"/>
          <w:sz w:val="26"/>
          <w:szCs w:val="26"/>
        </w:rPr>
        <w:t>Interessentanalysen drøftes også med DH’s medlemsorganisationer på møde i Handicappol</w:t>
      </w:r>
      <w:r w:rsidR="00331442">
        <w:rPr>
          <w:rFonts w:ascii="Times New Roman" w:hAnsi="Times New Roman"/>
          <w:sz w:val="26"/>
          <w:szCs w:val="26"/>
        </w:rPr>
        <w:t>itisk Råd den</w:t>
      </w:r>
      <w:r>
        <w:rPr>
          <w:rFonts w:ascii="Times New Roman" w:hAnsi="Times New Roman"/>
          <w:sz w:val="26"/>
          <w:szCs w:val="26"/>
        </w:rPr>
        <w:t xml:space="preserve"> 8. februar 2018. Formålet med Handicappolitisk Råd er at diskutere emner af fælles interesse og give medlemsorganisationerne information om aktuelle ting med relevans for det handicappolitiske arbejde.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Den fremtidige medieaftale</w:t>
      </w:r>
      <w:r>
        <w:rPr>
          <w:rFonts w:ascii="Times New Roman" w:hAnsi="Times New Roman"/>
          <w:sz w:val="26"/>
          <w:szCs w:val="26"/>
        </w:rPr>
        <w:t xml:space="preserve"> </w:t>
      </w:r>
      <w:r>
        <w:rPr>
          <w:rFonts w:ascii="Times New Roman" w:hAnsi="Times New Roman"/>
          <w:sz w:val="26"/>
          <w:szCs w:val="26"/>
        </w:rPr>
        <w:br/>
        <w:t xml:space="preserve">Tilgængelighed til TV er en vigtig public service-opgave, der er afgørende for, at mennesker med handicap har adgang til TV. Den nuværende medieaftale løber til og med 2018. </w:t>
      </w:r>
      <w:r>
        <w:rPr>
          <w:rFonts w:ascii="Times New Roman" w:hAnsi="Times New Roman"/>
          <w:sz w:val="26"/>
          <w:szCs w:val="26"/>
        </w:rPr>
        <w:br/>
      </w:r>
      <w:r>
        <w:rPr>
          <w:rFonts w:ascii="Times New Roman" w:hAnsi="Times New Roman"/>
          <w:sz w:val="26"/>
          <w:szCs w:val="26"/>
        </w:rPr>
        <w:br/>
        <w:t xml:space="preserve">Forhandlingerne om en ny medieaftale skal sikre, at det gode arbejde på tilgængelighedsområdet, som særligt DR står for, fortsætter og videreudvikles. Der er holdt møde med DH’s medlemsorganisationer i januar, og der pågår møder med de politiske ordførere. </w:t>
      </w:r>
      <w:r>
        <w:rPr>
          <w:rFonts w:ascii="Times New Roman" w:hAnsi="Times New Roman"/>
          <w:sz w:val="26"/>
          <w:szCs w:val="26"/>
        </w:rPr>
        <w:br/>
      </w:r>
      <w:r>
        <w:rPr>
          <w:rFonts w:ascii="Times New Roman" w:hAnsi="Times New Roman"/>
          <w:sz w:val="26"/>
          <w:szCs w:val="26"/>
        </w:rPr>
        <w:lastRenderedPageBreak/>
        <w:br/>
        <w:t xml:space="preserve">Lars Midtiby orienterede om, at DH har lavet tre små film målrettet politikerne. Filmene skal vise, hvilken forskel det gør, at TV fx er synstolket, tegnsprogstolket og har undertekster. </w:t>
      </w:r>
      <w:r>
        <w:rPr>
          <w:rFonts w:ascii="Times New Roman" w:hAnsi="Times New Roman"/>
          <w:sz w:val="26"/>
          <w:szCs w:val="26"/>
        </w:rPr>
        <w:br/>
      </w:r>
      <w:r>
        <w:rPr>
          <w:rFonts w:ascii="Times New Roman" w:hAnsi="Times New Roman"/>
          <w:sz w:val="26"/>
          <w:szCs w:val="26"/>
        </w:rPr>
        <w:br/>
        <w:t xml:space="preserve">Forretningsudvalget drøftede det fremlagte forslag til forbedringer af både medieaftale og public service-aftalerne, og der var enighed om, at de konkrete forslag var gode. Som supplement til disse forslag blev der fremført ønske om, at kognitiv tilgængelighed også bliver indarbejdet, så det sikres, at der er fokus på fx let tilgængelige nyheder.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Anvendelsen af den nye pulje til lokalt handicaparbejde</w:t>
      </w:r>
      <w:r>
        <w:rPr>
          <w:rFonts w:ascii="Times New Roman" w:hAnsi="Times New Roman"/>
          <w:sz w:val="26"/>
          <w:szCs w:val="26"/>
        </w:rPr>
        <w:t xml:space="preserve"> </w:t>
      </w:r>
      <w:r>
        <w:rPr>
          <w:rFonts w:ascii="Times New Roman" w:hAnsi="Times New Roman"/>
          <w:sz w:val="26"/>
          <w:szCs w:val="26"/>
        </w:rPr>
        <w:br/>
        <w:t xml:space="preserve">I november 2017 blev der indgået en bred politisk aftale om ny fordeling af spillehalsmidler, hvilket betyder, at handicaporganisationerne fremover bliver en del af målgruppen for midlerne. </w:t>
      </w:r>
      <w:r>
        <w:rPr>
          <w:rFonts w:ascii="Times New Roman" w:hAnsi="Times New Roman"/>
          <w:sz w:val="26"/>
          <w:szCs w:val="26"/>
        </w:rPr>
        <w:br/>
      </w:r>
      <w:r>
        <w:rPr>
          <w:rFonts w:ascii="Times New Roman" w:hAnsi="Times New Roman"/>
          <w:sz w:val="26"/>
          <w:szCs w:val="26"/>
        </w:rPr>
        <w:br/>
        <w:t xml:space="preserve">I den politiske aftale er der kun fastsat få relativt løse kriterier, og forretningsudvalget drøftede rammer for anvendelsen af midlerne, hvor der arbejdes med udvalgte prioriterede områder, der kan opkvalificere og løfte det lokale handicappolitiske arbejde.  </w:t>
      </w:r>
      <w:r>
        <w:rPr>
          <w:rFonts w:ascii="Times New Roman" w:hAnsi="Times New Roman"/>
          <w:sz w:val="26"/>
          <w:szCs w:val="26"/>
        </w:rPr>
        <w:br/>
      </w:r>
      <w:r>
        <w:rPr>
          <w:rFonts w:ascii="Times New Roman" w:hAnsi="Times New Roman"/>
          <w:sz w:val="26"/>
          <w:szCs w:val="26"/>
        </w:rPr>
        <w:br/>
        <w:t xml:space="preserve">Der arbejdes videre med en konkret model for anvendelse af midlerne, og den vil blive fremlagt til beslutning på næste møde i forretningsudvalget den 19. april 2018. </w:t>
      </w:r>
    </w:p>
    <w:p w14:paraId="143AE347" w14:textId="46F14702" w:rsidR="00BC3A15" w:rsidRDefault="001419AF" w:rsidP="001419A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Orienteringspunkter</w:t>
      </w:r>
      <w:r>
        <w:rPr>
          <w:rFonts w:ascii="Times New Roman" w:hAnsi="Times New Roman"/>
          <w:b/>
          <w:sz w:val="26"/>
          <w:szCs w:val="26"/>
        </w:rPr>
        <w:br/>
      </w:r>
      <w:r>
        <w:rPr>
          <w:rFonts w:ascii="Times New Roman" w:hAnsi="Times New Roman"/>
          <w:sz w:val="26"/>
          <w:szCs w:val="26"/>
          <w:u w:val="single"/>
        </w:rPr>
        <w:t>A. Status på DH’s økonomi</w:t>
      </w:r>
      <w:r>
        <w:rPr>
          <w:rFonts w:ascii="Times New Roman" w:hAnsi="Times New Roman"/>
          <w:sz w:val="26"/>
          <w:szCs w:val="26"/>
        </w:rPr>
        <w:br/>
        <w:t xml:space="preserve">Det forventede resultat for regnskab 2017 er mere positivt end først antaget. Dette skyldes bl.a., at DH ifm. efterregulering har modtaget et større beløb end forventet fra udlodningsmidlerne og samtidig er </w:t>
      </w:r>
      <w:r w:rsidR="00331442">
        <w:rPr>
          <w:rFonts w:ascii="Times New Roman" w:hAnsi="Times New Roman"/>
          <w:sz w:val="26"/>
          <w:szCs w:val="26"/>
        </w:rPr>
        <w:t>der et bedre resultat i Brugers</w:t>
      </w:r>
      <w:r>
        <w:rPr>
          <w:rFonts w:ascii="Times New Roman" w:hAnsi="Times New Roman"/>
          <w:sz w:val="26"/>
          <w:szCs w:val="26"/>
        </w:rPr>
        <w:t xml:space="preserve">ervice, der udsteder parkeringskort og ledsagerkort. </w:t>
      </w:r>
      <w:r>
        <w:rPr>
          <w:rFonts w:ascii="Times New Roman" w:hAnsi="Times New Roman"/>
          <w:sz w:val="26"/>
          <w:szCs w:val="26"/>
        </w:rPr>
        <w:br/>
      </w:r>
      <w:r>
        <w:rPr>
          <w:rFonts w:ascii="Times New Roman" w:hAnsi="Times New Roman"/>
          <w:sz w:val="26"/>
          <w:szCs w:val="26"/>
        </w:rPr>
        <w:br/>
        <w:t xml:space="preserve">Det forventede resultat for 2017 er et overskud på cirka 3,0 mio. kr. Regnskabet for 2017 er dog ikke afsluttet, så der er fortsat tale om et estimat. </w:t>
      </w:r>
      <w:r>
        <w:rPr>
          <w:rFonts w:ascii="Times New Roman" w:hAnsi="Times New Roman"/>
          <w:sz w:val="26"/>
          <w:szCs w:val="26"/>
        </w:rPr>
        <w:br/>
      </w:r>
      <w:r>
        <w:rPr>
          <w:rFonts w:ascii="Times New Roman" w:hAnsi="Times New Roman"/>
          <w:sz w:val="26"/>
          <w:szCs w:val="26"/>
        </w:rPr>
        <w:br/>
        <w:t xml:space="preserve">Lars Midtiby gav en status på den nye aftale om udlodningsmidlerne, hvor der har været holdt et møde med medlemsorganisationerne. Selv om det fra DH’s side var ønskeligt at fastholde den hidtidige aftale, så er oplevelsen, at Socialstyrelsen har lyttet til DH i stor udstrækning i forbindelse med kriterierne i den nye aftale. </w:t>
      </w:r>
      <w:r>
        <w:rPr>
          <w:rFonts w:ascii="Times New Roman" w:hAnsi="Times New Roman"/>
          <w:sz w:val="26"/>
          <w:szCs w:val="26"/>
        </w:rPr>
        <w:br/>
      </w:r>
      <w:r>
        <w:rPr>
          <w:rFonts w:ascii="Times New Roman" w:hAnsi="Times New Roman"/>
          <w:sz w:val="26"/>
          <w:szCs w:val="26"/>
        </w:rPr>
        <w:br/>
        <w:t xml:space="preserve">Processen og omlægningen gør, at midlerne kommer til udbetaling senere på året end normalt, så DH kan få kortvarige likviditetsproblemer, men DH har en aftale med Danske Bank, så det kommer ikke til at påvirke driften.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sz w:val="26"/>
          <w:szCs w:val="26"/>
        </w:rPr>
        <w:br/>
      </w:r>
      <w:r>
        <w:rPr>
          <w:rFonts w:ascii="Times New Roman" w:hAnsi="Times New Roman"/>
          <w:sz w:val="26"/>
          <w:szCs w:val="26"/>
        </w:rPr>
        <w:br/>
      </w:r>
      <w:r w:rsidR="00331442">
        <w:rPr>
          <w:rFonts w:ascii="Times New Roman" w:hAnsi="Times New Roman"/>
          <w:sz w:val="26"/>
          <w:szCs w:val="26"/>
          <w:u w:val="single"/>
        </w:rPr>
        <w:br/>
      </w:r>
      <w:r>
        <w:rPr>
          <w:rFonts w:ascii="Times New Roman" w:hAnsi="Times New Roman"/>
          <w:sz w:val="26"/>
          <w:szCs w:val="26"/>
          <w:u w:val="single"/>
        </w:rPr>
        <w:t>B. Ansøgning om nyt projekt Alle Med 2.0</w:t>
      </w:r>
      <w:r>
        <w:rPr>
          <w:rFonts w:ascii="Times New Roman" w:hAnsi="Times New Roman"/>
          <w:sz w:val="26"/>
          <w:szCs w:val="26"/>
        </w:rPr>
        <w:br/>
        <w:t xml:space="preserve">I november 2017 indsendte Danske Skoleelever (DSE) i samarbejde med SUMH og DH en ansøgning om en fortsættelse af projekt Alle Med til puljen ”Børn og handicap i grundskolen”. Inden jul meddelte Undervisningsministeriet, at ansøgningen var delvist imødekommet, men at der skulle reduceres markant i budgettet. </w:t>
      </w:r>
      <w:r>
        <w:rPr>
          <w:rFonts w:ascii="Times New Roman" w:hAnsi="Times New Roman"/>
          <w:sz w:val="26"/>
          <w:szCs w:val="26"/>
        </w:rPr>
        <w:br/>
      </w:r>
      <w:r>
        <w:rPr>
          <w:rFonts w:ascii="Times New Roman" w:hAnsi="Times New Roman"/>
          <w:sz w:val="26"/>
          <w:szCs w:val="26"/>
        </w:rPr>
        <w:br/>
        <w:t xml:space="preserve">Det viste sig vanskeligt at nå til enighed blandt de tre organisationer om, hvilke elementer i projektet, der skulle prioriteres, og det resulterede i en afbrydelse af samarbejdet. SUMH og DH har nu indsendt en projektansøgning i fællesskab, hvor SUMH er projektledere, og DH har en mindre rolle ift. at formidle viden og koordinere med DH’s medlemsorganisationer. Der afventes fortsat svar på ansøgningen.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sz w:val="26"/>
          <w:szCs w:val="26"/>
        </w:rPr>
        <w:br/>
      </w:r>
      <w:r>
        <w:rPr>
          <w:rFonts w:ascii="Times New Roman" w:hAnsi="Times New Roman"/>
          <w:sz w:val="26"/>
          <w:szCs w:val="26"/>
        </w:rPr>
        <w:br/>
        <w:t xml:space="preserve">Der blev rejst et principielt spørgsmål om, hvornår en sag forelægges forretningsudvalget til orientering eller til beslutning. Det blev tilkendegivet, at sekretariatet er opmærksom på at sende evt. ændringer ud via mail, hvis der er behov for det mellem FU-møderne. I den konkrete sag har det pga. ansøgningsfristen for den reviderede projektansøgning ikke været muligt at afvente en beslutning i forretningsudvalget. </w:t>
      </w:r>
    </w:p>
    <w:p w14:paraId="70FBDA11" w14:textId="0B5F96B1" w:rsidR="001419AF" w:rsidRPr="00BC3A15" w:rsidRDefault="00BC3A15" w:rsidP="001419AF">
      <w:pPr>
        <w:pStyle w:val="Listeafsnit"/>
        <w:numPr>
          <w:ilvl w:val="0"/>
          <w:numId w:val="1"/>
        </w:numPr>
        <w:spacing w:after="200" w:line="276" w:lineRule="auto"/>
        <w:rPr>
          <w:rFonts w:ascii="Times New Roman" w:hAnsi="Times New Roman"/>
          <w:sz w:val="26"/>
          <w:szCs w:val="26"/>
        </w:rPr>
      </w:pPr>
      <w:r w:rsidRPr="00BC3A15">
        <w:rPr>
          <w:rFonts w:ascii="Times New Roman" w:hAnsi="Times New Roman"/>
          <w:b/>
          <w:sz w:val="26"/>
          <w:szCs w:val="26"/>
        </w:rPr>
        <w:t>O</w:t>
      </w:r>
      <w:r w:rsidR="001419AF" w:rsidRPr="00BC3A15">
        <w:rPr>
          <w:rFonts w:ascii="Times New Roman" w:hAnsi="Times New Roman"/>
          <w:b/>
          <w:sz w:val="26"/>
          <w:szCs w:val="26"/>
        </w:rPr>
        <w:t>rientering fra FU</w:t>
      </w:r>
      <w:r w:rsidR="001419AF" w:rsidRPr="00BC3A15">
        <w:rPr>
          <w:rFonts w:ascii="Times New Roman" w:hAnsi="Times New Roman"/>
          <w:b/>
          <w:sz w:val="26"/>
          <w:szCs w:val="26"/>
        </w:rPr>
        <w:br/>
      </w:r>
      <w:r w:rsidR="001419AF" w:rsidRPr="00BC3A15">
        <w:rPr>
          <w:rStyle w:val="Hyperlink"/>
          <w:rFonts w:ascii="Times New Roman" w:hAnsi="Times New Roman"/>
          <w:color w:val="auto"/>
          <w:sz w:val="26"/>
          <w:szCs w:val="26"/>
          <w:u w:val="none"/>
        </w:rPr>
        <w:t xml:space="preserve">På grund af tidspres blev dette punkt forkortet, og følgende gav en kort orientering:  </w:t>
      </w:r>
      <w:r w:rsidR="001419AF" w:rsidRPr="00BC3A15">
        <w:rPr>
          <w:rFonts w:ascii="Times New Roman" w:hAnsi="Times New Roman"/>
          <w:sz w:val="26"/>
          <w:szCs w:val="26"/>
        </w:rPr>
        <w:br/>
      </w:r>
      <w:r w:rsidR="001419AF" w:rsidRPr="00BC3A15">
        <w:rPr>
          <w:rFonts w:ascii="Times New Roman" w:hAnsi="Times New Roman"/>
          <w:sz w:val="26"/>
          <w:szCs w:val="26"/>
        </w:rPr>
        <w:br/>
        <w:t xml:space="preserve">Palle Lykke Ravn: </w:t>
      </w:r>
      <w:r w:rsidR="001419AF" w:rsidRPr="00BC3A15">
        <w:rPr>
          <w:rFonts w:ascii="Times New Roman" w:hAnsi="Times New Roman"/>
          <w:sz w:val="26"/>
          <w:szCs w:val="26"/>
        </w:rPr>
        <w:br/>
        <w:t>Oplyste</w:t>
      </w:r>
      <w:r w:rsidR="00331442">
        <w:rPr>
          <w:rFonts w:ascii="Times New Roman" w:hAnsi="Times New Roman"/>
          <w:sz w:val="26"/>
          <w:szCs w:val="26"/>
        </w:rPr>
        <w:t>,</w:t>
      </w:r>
      <w:r w:rsidR="001419AF" w:rsidRPr="00BC3A15">
        <w:rPr>
          <w:rFonts w:ascii="Times New Roman" w:hAnsi="Times New Roman"/>
          <w:sz w:val="26"/>
          <w:szCs w:val="26"/>
        </w:rPr>
        <w:t xml:space="preserve"> at Bløderforeningen i 2018 deltager i verdenskongres i Skotland. </w:t>
      </w:r>
      <w:r w:rsidR="001419AF" w:rsidRPr="00BC3A15">
        <w:rPr>
          <w:rFonts w:ascii="Times New Roman" w:hAnsi="Times New Roman"/>
          <w:sz w:val="26"/>
          <w:szCs w:val="26"/>
        </w:rPr>
        <w:br/>
      </w:r>
      <w:r w:rsidR="001419AF" w:rsidRPr="00BC3A15">
        <w:rPr>
          <w:rFonts w:ascii="Times New Roman" w:hAnsi="Times New Roman"/>
          <w:sz w:val="26"/>
          <w:szCs w:val="26"/>
        </w:rPr>
        <w:br/>
        <w:t xml:space="preserve">Anni Sørensen:  </w:t>
      </w:r>
      <w:r w:rsidR="001419AF" w:rsidRPr="00BC3A15">
        <w:rPr>
          <w:rFonts w:ascii="Times New Roman" w:hAnsi="Times New Roman"/>
          <w:sz w:val="26"/>
          <w:szCs w:val="26"/>
        </w:rPr>
        <w:br/>
        <w:t xml:space="preserve">LEV har fokus på bl.a. magtanvendelse, hvor et lovinitiativ omdefinerer magt til omsorg med lempelse af krav til dokumentation. </w:t>
      </w:r>
      <w:r w:rsidR="001419AF" w:rsidRPr="00BC3A15">
        <w:rPr>
          <w:rFonts w:ascii="Times New Roman" w:hAnsi="Times New Roman"/>
          <w:sz w:val="26"/>
          <w:szCs w:val="26"/>
        </w:rPr>
        <w:br/>
      </w:r>
      <w:r w:rsidR="001419AF" w:rsidRPr="00BC3A15">
        <w:rPr>
          <w:rFonts w:ascii="Times New Roman" w:hAnsi="Times New Roman"/>
          <w:sz w:val="26"/>
          <w:szCs w:val="26"/>
        </w:rPr>
        <w:br/>
        <w:t xml:space="preserve">KLAP-projektet har opnået gode resultater, men der er pludselig opstået udfordringer, idet projektets præmisser er ændret, og der evalueres anderledes efter projektets afslutning. Dvs. projektet har opnået mindre gode resultater. </w:t>
      </w:r>
      <w:r w:rsidR="00026C7C">
        <w:rPr>
          <w:rFonts w:ascii="Times New Roman" w:hAnsi="Times New Roman"/>
          <w:sz w:val="26"/>
          <w:szCs w:val="26"/>
        </w:rPr>
        <w:br/>
        <w:t>LEV og Handicapidrættens Videnscenter er i dialog om, hvordan det over for STAR skal fremføres, at det er bekymrende, at bedømmelsesgrundlaget er ændret.</w:t>
      </w:r>
    </w:p>
    <w:p w14:paraId="08E9A8F4" w14:textId="709B0F1F" w:rsidR="001419AF" w:rsidRPr="001419AF" w:rsidRDefault="001419AF" w:rsidP="001419AF">
      <w:pPr>
        <w:pStyle w:val="Listeafsnit"/>
        <w:numPr>
          <w:ilvl w:val="0"/>
          <w:numId w:val="1"/>
        </w:numPr>
        <w:spacing w:after="200" w:line="276" w:lineRule="auto"/>
        <w:rPr>
          <w:szCs w:val="26"/>
        </w:rPr>
      </w:pPr>
      <w:r w:rsidRPr="001419AF">
        <w:rPr>
          <w:rStyle w:val="Hyperlink"/>
          <w:rFonts w:ascii="Times New Roman" w:hAnsi="Times New Roman"/>
          <w:b/>
          <w:color w:val="auto"/>
          <w:sz w:val="26"/>
          <w:szCs w:val="26"/>
          <w:u w:val="none"/>
        </w:rPr>
        <w:t>Næste møde</w:t>
      </w:r>
      <w:r w:rsidRPr="001419AF">
        <w:rPr>
          <w:rFonts w:ascii="Times New Roman" w:hAnsi="Times New Roman"/>
          <w:b/>
          <w:sz w:val="26"/>
          <w:szCs w:val="26"/>
        </w:rPr>
        <w:br/>
      </w:r>
      <w:r w:rsidRPr="001419AF">
        <w:rPr>
          <w:rStyle w:val="Hyperlink"/>
          <w:rFonts w:ascii="Times New Roman" w:hAnsi="Times New Roman"/>
          <w:color w:val="auto"/>
          <w:sz w:val="26"/>
          <w:szCs w:val="26"/>
          <w:u w:val="none"/>
        </w:rPr>
        <w:t>Næste møde i fo</w:t>
      </w:r>
      <w:r w:rsidR="00331442">
        <w:rPr>
          <w:rStyle w:val="Hyperlink"/>
          <w:rFonts w:ascii="Times New Roman" w:hAnsi="Times New Roman"/>
          <w:color w:val="auto"/>
          <w:sz w:val="26"/>
          <w:szCs w:val="26"/>
          <w:u w:val="none"/>
        </w:rPr>
        <w:t xml:space="preserve">rretningsudvalget er torsdag den </w:t>
      </w:r>
      <w:r w:rsidRPr="001419AF">
        <w:rPr>
          <w:rStyle w:val="Hyperlink"/>
          <w:rFonts w:ascii="Times New Roman" w:hAnsi="Times New Roman"/>
          <w:color w:val="auto"/>
          <w:sz w:val="26"/>
          <w:szCs w:val="26"/>
          <w:u w:val="none"/>
        </w:rPr>
        <w:t>19. april 2018</w:t>
      </w:r>
      <w:r w:rsidR="00331442">
        <w:rPr>
          <w:rStyle w:val="Hyperlink"/>
          <w:rFonts w:ascii="Times New Roman" w:hAnsi="Times New Roman"/>
          <w:color w:val="auto"/>
          <w:sz w:val="26"/>
          <w:szCs w:val="26"/>
          <w:u w:val="none"/>
        </w:rPr>
        <w:t>, kl. 12.30-</w:t>
      </w:r>
      <w:r w:rsidRPr="001419AF">
        <w:rPr>
          <w:rStyle w:val="Hyperlink"/>
          <w:rFonts w:ascii="Times New Roman" w:hAnsi="Times New Roman"/>
          <w:color w:val="auto"/>
          <w:sz w:val="26"/>
          <w:szCs w:val="26"/>
          <w:u w:val="none"/>
        </w:rPr>
        <w:t xml:space="preserve">16.00. </w:t>
      </w:r>
    </w:p>
    <w:p w14:paraId="78B26C41" w14:textId="77777777" w:rsidR="00837245" w:rsidRPr="0091390D" w:rsidRDefault="00695197" w:rsidP="00837245"/>
    <w:p w14:paraId="78B26C42" w14:textId="77777777" w:rsidR="0090614E" w:rsidRDefault="00695197"/>
    <w:sectPr w:rsidR="0090614E"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26C51" w14:textId="77777777" w:rsidR="00691C94" w:rsidRDefault="001419AF">
      <w:r>
        <w:separator/>
      </w:r>
    </w:p>
  </w:endnote>
  <w:endnote w:type="continuationSeparator" w:id="0">
    <w:p w14:paraId="78B26C53" w14:textId="77777777" w:rsidR="00691C94" w:rsidRDefault="0014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6" w14:textId="77777777" w:rsidR="00F076A9" w:rsidRDefault="001419AF"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8B26C47" w14:textId="77777777" w:rsidR="00F076A9" w:rsidRDefault="0069519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8" w14:textId="77777777" w:rsidR="00F076A9" w:rsidRDefault="001419AF"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695197">
      <w:rPr>
        <w:rStyle w:val="Sidetal"/>
        <w:rFonts w:eastAsiaTheme="majorEastAsia"/>
        <w:noProof/>
      </w:rPr>
      <w:t>6</w:t>
    </w:r>
    <w:r>
      <w:rPr>
        <w:rStyle w:val="Sidetal"/>
        <w:rFonts w:eastAsiaTheme="majorEastAsia"/>
      </w:rPr>
      <w:fldChar w:fldCharType="end"/>
    </w:r>
  </w:p>
  <w:p w14:paraId="78B26C49" w14:textId="77777777" w:rsidR="00F076A9" w:rsidRDefault="00695197">
    <w:pPr>
      <w:pStyle w:val="Sidefod"/>
      <w:framePr w:wrap="around" w:vAnchor="text" w:hAnchor="margin" w:xAlign="right" w:y="1"/>
      <w:rPr>
        <w:rStyle w:val="Sidetal"/>
        <w:rFonts w:eastAsiaTheme="majorEastAsia"/>
      </w:rPr>
    </w:pPr>
  </w:p>
  <w:p w14:paraId="78B26C4A" w14:textId="77777777" w:rsidR="00F076A9" w:rsidRDefault="00695197">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C" w14:textId="77777777" w:rsidR="00FF6FD2" w:rsidRDefault="0069519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6C4D" w14:textId="77777777" w:rsidR="00691C94" w:rsidRDefault="001419AF">
      <w:r>
        <w:separator/>
      </w:r>
    </w:p>
  </w:footnote>
  <w:footnote w:type="continuationSeparator" w:id="0">
    <w:p w14:paraId="78B26C4F" w14:textId="77777777" w:rsidR="00691C94" w:rsidRDefault="0014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3" w14:textId="77777777" w:rsidR="00F076A9" w:rsidRDefault="001419AF">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8B26C44" w14:textId="77777777" w:rsidR="00F076A9" w:rsidRDefault="0069519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5" w14:textId="77777777" w:rsidR="00F076A9" w:rsidRDefault="00695197">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6C4B" w14:textId="77777777" w:rsidR="00F20012" w:rsidRDefault="001419AF">
    <w:pPr>
      <w:pStyle w:val="Sidehoved"/>
    </w:pPr>
    <w:r>
      <w:rPr>
        <w:noProof/>
        <w:sz w:val="24"/>
        <w:szCs w:val="24"/>
      </w:rPr>
      <w:drawing>
        <wp:anchor distT="0" distB="0" distL="114300" distR="114300" simplePos="0" relativeHeight="251658240" behindDoc="0" locked="0" layoutInCell="1" allowOverlap="1" wp14:anchorId="78B26C4D" wp14:editId="78B26C4E">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782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AF"/>
    <w:rsid w:val="000219DE"/>
    <w:rsid w:val="00026C7C"/>
    <w:rsid w:val="001419AF"/>
    <w:rsid w:val="002527B7"/>
    <w:rsid w:val="00331442"/>
    <w:rsid w:val="006153E2"/>
    <w:rsid w:val="00691C94"/>
    <w:rsid w:val="00695197"/>
    <w:rsid w:val="007A298A"/>
    <w:rsid w:val="00980B5D"/>
    <w:rsid w:val="00993CDA"/>
    <w:rsid w:val="00BC3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1419AF"/>
    <w:rPr>
      <w:color w:val="0000FF" w:themeColor="hyperlink"/>
      <w:u w:val="single"/>
    </w:rPr>
  </w:style>
  <w:style w:type="paragraph" w:styleId="Listeafsnit">
    <w:name w:val="List Paragraph"/>
    <w:basedOn w:val="Normal"/>
    <w:uiPriority w:val="34"/>
    <w:qFormat/>
    <w:rsid w:val="001419AF"/>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1419AF"/>
    <w:rPr>
      <w:color w:val="0000FF" w:themeColor="hyperlink"/>
      <w:u w:val="single"/>
    </w:rPr>
  </w:style>
  <w:style w:type="paragraph" w:styleId="Listeafsnit">
    <w:name w:val="List Paragraph"/>
    <w:basedOn w:val="Normal"/>
    <w:uiPriority w:val="34"/>
    <w:qFormat/>
    <w:rsid w:val="001419AF"/>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B271B041E3D4F8A3D6DE830CE776B" ma:contentTypeVersion="12" ma:contentTypeDescription="Create a new document." ma:contentTypeScope="" ma:versionID="5634ae5c7876b8a8c09627f9034ae48f">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354224</TSID>
    <TSTitle xmlns="181e6edb-f8a7-4e25-8cbd-c1843e47ac00">Referat af møde i forretningsudvalget den 31. januar 2018</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1598</TSOwner>
    <TSUpdatedBy xmlns="181e6edb-f8a7-4e25-8cbd-c1843e47ac00" xsi:nil="true"/>
  </documentManagement>
</p:properties>
</file>

<file path=customXml/itemProps1.xml><?xml version="1.0" encoding="utf-8"?>
<ds:datastoreItem xmlns:ds="http://schemas.openxmlformats.org/officeDocument/2006/customXml" ds:itemID="{5714F69D-FE0C-499B-874A-0E87E4CAEE4F}">
  <ds:schemaRefs>
    <ds:schemaRef ds:uri="http://schemas.microsoft.com/sharepoint/v3/contenttype/forms"/>
  </ds:schemaRefs>
</ds:datastoreItem>
</file>

<file path=customXml/itemProps2.xml><?xml version="1.0" encoding="utf-8"?>
<ds:datastoreItem xmlns:ds="http://schemas.openxmlformats.org/officeDocument/2006/customXml" ds:itemID="{E7E5159B-EAEB-476E-A6FC-C771CA2E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5D008-ECB0-48E1-97BC-B732FC4C59FB}">
  <ds:schemaRefs>
    <ds:schemaRef ds:uri="http://schemas.microsoft.com/office/2006/documentManagement/types"/>
    <ds:schemaRef ds:uri="http://purl.org/dc/elements/1.1/"/>
    <ds:schemaRef ds:uri="181e6edb-f8a7-4e25-8cbd-c1843e47ac0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1403</Words>
  <Characters>8560</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cp:lastPrinted>2018-02-09T09:25:00Z</cp:lastPrinted>
  <dcterms:created xsi:type="dcterms:W3CDTF">2018-02-28T12:58:00Z</dcterms:created>
  <dcterms:modified xsi:type="dcterms:W3CDTF">2018-02-28T12:58:00Z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0x010100437B271B041E3D4F8A3D6DE830CE776B</vt:lpwstr>
  </property>
</Properties>
</file>