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E9" w:rsidRDefault="00F16EE9" w:rsidP="00F16EE9">
      <w:pPr>
        <w:pStyle w:val="Titel"/>
        <w:tabs>
          <w:tab w:val="left" w:pos="8222"/>
        </w:tabs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PROJEKTREGNSKAB</w:t>
      </w:r>
    </w:p>
    <w:p w:rsidR="00F16EE9" w:rsidRDefault="00F16EE9" w:rsidP="00F16EE9">
      <w:pPr>
        <w:pStyle w:val="Titel"/>
        <w:rPr>
          <w:rFonts w:ascii="Arial" w:hAnsi="Arial"/>
        </w:rPr>
      </w:pPr>
    </w:p>
    <w:p w:rsidR="00F16EE9" w:rsidRPr="001C0FFB" w:rsidRDefault="00F16EE9" w:rsidP="00F16EE9">
      <w:pPr>
        <w:pStyle w:val="Overskrift3"/>
        <w:jc w:val="both"/>
        <w:rPr>
          <w:rFonts w:ascii="Arial" w:hAnsi="Arial"/>
          <w:b/>
          <w:u w:val="none"/>
        </w:rPr>
      </w:pPr>
      <w:r w:rsidRPr="001C0FFB">
        <w:rPr>
          <w:rFonts w:ascii="Arial" w:hAnsi="Arial"/>
          <w:b/>
          <w:u w:val="none"/>
        </w:rPr>
        <w:t>Indhold af projektregnskab</w:t>
      </w:r>
    </w:p>
    <w:p w:rsidR="005D29F2" w:rsidRDefault="00F16EE9" w:rsidP="008E76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Projektregnskabet skal opstilles på en overskuelig måde i overensstemmelse med nærværende instruks. Endvidere skal projektregnskabet indeholde sådanne yderligere oplysninger, som er nødvendige for forståelsen af regnskabsaflæggelsen for den aktuelle bevill</w:t>
      </w:r>
      <w:r w:rsidR="008E7603">
        <w:rPr>
          <w:rFonts w:ascii="Arial" w:hAnsi="Arial"/>
        </w:rPr>
        <w:t xml:space="preserve">ing, og til enhver tid gælder, at indholdet er overordnet form. </w:t>
      </w:r>
    </w:p>
    <w:p w:rsidR="005D29F2" w:rsidRDefault="005D29F2" w:rsidP="008E76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</w:p>
    <w:p w:rsidR="00F16EE9" w:rsidRDefault="00F16EE9" w:rsidP="008E76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Projektregnskabet skal redegøre for </w:t>
      </w:r>
      <w:r w:rsidRPr="00F158F5">
        <w:rPr>
          <w:rFonts w:ascii="Arial" w:hAnsi="Arial"/>
        </w:rPr>
        <w:t>medlemsorganisationens</w:t>
      </w:r>
      <w:r>
        <w:rPr>
          <w:rFonts w:ascii="Arial" w:hAnsi="Arial"/>
        </w:rPr>
        <w:t xml:space="preserve"> anvendelse af tilskudsmidler i projektperioden samt fastlægge størrelsen af ubrugte midler.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Default="00F16EE9" w:rsidP="008E7603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Ved ubrugte midler forstås tilskudsmidler, der ikke er anvendt til formålet, herunder også hos </w:t>
      </w:r>
      <w:proofErr w:type="spellStart"/>
      <w:r w:rsidRPr="00F158F5">
        <w:rPr>
          <w:rFonts w:ascii="Arial" w:hAnsi="Arial"/>
        </w:rPr>
        <w:t>sydpartneren</w:t>
      </w:r>
      <w:proofErr w:type="spellEnd"/>
      <w:r>
        <w:rPr>
          <w:rFonts w:ascii="Arial" w:hAnsi="Arial"/>
        </w:rPr>
        <w:t>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Default="00F16EE9" w:rsidP="008E76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Regnskabstallene fra det lokale regnskab fra </w:t>
      </w:r>
      <w:proofErr w:type="spellStart"/>
      <w:r w:rsidRPr="00F158F5">
        <w:rPr>
          <w:rFonts w:ascii="Arial" w:hAnsi="Arial"/>
        </w:rPr>
        <w:t>sydpartneren</w:t>
      </w:r>
      <w:proofErr w:type="spellEnd"/>
      <w:r>
        <w:rPr>
          <w:rFonts w:ascii="Arial" w:hAnsi="Arial"/>
        </w:rPr>
        <w:t xml:space="preserve"> skal indarbejdes i </w:t>
      </w:r>
      <w:r w:rsidRPr="00F158F5">
        <w:rPr>
          <w:rFonts w:ascii="Arial" w:hAnsi="Arial"/>
        </w:rPr>
        <w:t>medlemsorganisationens</w:t>
      </w:r>
      <w:r>
        <w:rPr>
          <w:rFonts w:ascii="Arial" w:hAnsi="Arial"/>
        </w:rPr>
        <w:t xml:space="preserve"> projektregnskab.</w:t>
      </w:r>
    </w:p>
    <w:p w:rsidR="00F16EE9" w:rsidRDefault="00F16EE9" w:rsidP="00F16EE9">
      <w:pPr>
        <w:tabs>
          <w:tab w:val="left" w:pos="360"/>
        </w:tabs>
        <w:jc w:val="both"/>
        <w:rPr>
          <w:rFonts w:ascii="Arial" w:hAnsi="Arial"/>
        </w:rPr>
      </w:pPr>
    </w:p>
    <w:p w:rsidR="00F16EE9" w:rsidRDefault="00F16EE9" w:rsidP="008E76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Det afsluttende projektregnskab skal have følgende indhold:</w:t>
      </w:r>
    </w:p>
    <w:p w:rsidR="00F16EE9" w:rsidRDefault="00F16EE9" w:rsidP="00F16EE9">
      <w:pPr>
        <w:jc w:val="both"/>
        <w:rPr>
          <w:rFonts w:ascii="Arial" w:hAnsi="Arial"/>
        </w:rPr>
      </w:pPr>
    </w:p>
    <w:p w:rsidR="00F16EE9" w:rsidRDefault="00F16EE9" w:rsidP="00F16EE9">
      <w:pPr>
        <w:numPr>
          <w:ilvl w:val="0"/>
          <w:numId w:val="2"/>
        </w:numPr>
        <w:tabs>
          <w:tab w:val="clear" w:pos="1077"/>
          <w:tab w:val="left" w:pos="357"/>
          <w:tab w:val="num" w:pos="717"/>
        </w:tabs>
        <w:overflowPunct w:val="0"/>
        <w:autoSpaceDE w:val="0"/>
        <w:autoSpaceDN w:val="0"/>
        <w:adjustRightInd w:val="0"/>
        <w:ind w:left="71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Identifikation</w:t>
      </w:r>
    </w:p>
    <w:p w:rsidR="00F16EE9" w:rsidRDefault="00F16EE9" w:rsidP="00F16EE9">
      <w:pPr>
        <w:numPr>
          <w:ilvl w:val="0"/>
          <w:numId w:val="2"/>
        </w:numPr>
        <w:tabs>
          <w:tab w:val="clear" w:pos="1077"/>
          <w:tab w:val="left" w:pos="357"/>
          <w:tab w:val="num" w:pos="717"/>
        </w:tabs>
        <w:overflowPunct w:val="0"/>
        <w:autoSpaceDE w:val="0"/>
        <w:autoSpaceDN w:val="0"/>
        <w:adjustRightInd w:val="0"/>
        <w:ind w:left="71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Ledelsens påtegning</w:t>
      </w:r>
    </w:p>
    <w:p w:rsidR="00F16EE9" w:rsidRDefault="00F16EE9" w:rsidP="00F16EE9">
      <w:pPr>
        <w:numPr>
          <w:ilvl w:val="0"/>
          <w:numId w:val="2"/>
        </w:numPr>
        <w:tabs>
          <w:tab w:val="clear" w:pos="1077"/>
          <w:tab w:val="left" w:pos="357"/>
          <w:tab w:val="num" w:pos="717"/>
        </w:tabs>
        <w:overflowPunct w:val="0"/>
        <w:autoSpaceDE w:val="0"/>
        <w:autoSpaceDN w:val="0"/>
        <w:adjustRightInd w:val="0"/>
        <w:ind w:left="71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De</w:t>
      </w:r>
      <w:r w:rsidR="008E7603">
        <w:rPr>
          <w:rFonts w:ascii="Arial" w:hAnsi="Arial"/>
        </w:rPr>
        <w:t>n uafhængige revisors på</w:t>
      </w:r>
      <w:r w:rsidR="00896D9C">
        <w:rPr>
          <w:rFonts w:ascii="Arial" w:hAnsi="Arial"/>
        </w:rPr>
        <w:t>tegning (ved bevilling over kr.5</w:t>
      </w:r>
      <w:r w:rsidR="008E7603">
        <w:rPr>
          <w:rFonts w:ascii="Arial" w:hAnsi="Arial"/>
        </w:rPr>
        <w:t>00.000 ekskl. handicapkompensation)</w:t>
      </w:r>
    </w:p>
    <w:p w:rsidR="00F16EE9" w:rsidRDefault="00F16EE9" w:rsidP="00F16EE9">
      <w:pPr>
        <w:numPr>
          <w:ilvl w:val="0"/>
          <w:numId w:val="2"/>
        </w:numPr>
        <w:tabs>
          <w:tab w:val="clear" w:pos="1077"/>
          <w:tab w:val="left" w:pos="357"/>
          <w:tab w:val="num" w:pos="717"/>
        </w:tabs>
        <w:overflowPunct w:val="0"/>
        <w:autoSpaceDE w:val="0"/>
        <w:autoSpaceDN w:val="0"/>
        <w:adjustRightInd w:val="0"/>
        <w:ind w:left="71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Anvendt regnskabspraksis</w:t>
      </w:r>
    </w:p>
    <w:p w:rsidR="00F16EE9" w:rsidRDefault="00F16EE9" w:rsidP="00F16EE9">
      <w:pPr>
        <w:numPr>
          <w:ilvl w:val="0"/>
          <w:numId w:val="2"/>
        </w:numPr>
        <w:tabs>
          <w:tab w:val="clear" w:pos="1077"/>
          <w:tab w:val="left" w:pos="357"/>
          <w:tab w:val="num" w:pos="717"/>
        </w:tabs>
        <w:overflowPunct w:val="0"/>
        <w:autoSpaceDE w:val="0"/>
        <w:autoSpaceDN w:val="0"/>
        <w:adjustRightInd w:val="0"/>
        <w:ind w:left="71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Regnskabsberetning</w:t>
      </w:r>
    </w:p>
    <w:p w:rsidR="00F16EE9" w:rsidRDefault="00F16EE9" w:rsidP="00F16EE9">
      <w:pPr>
        <w:numPr>
          <w:ilvl w:val="0"/>
          <w:numId w:val="2"/>
        </w:numPr>
        <w:tabs>
          <w:tab w:val="clear" w:pos="1077"/>
          <w:tab w:val="left" w:pos="357"/>
          <w:tab w:val="num" w:pos="717"/>
        </w:tabs>
        <w:overflowPunct w:val="0"/>
        <w:autoSpaceDE w:val="0"/>
        <w:autoSpaceDN w:val="0"/>
        <w:adjustRightInd w:val="0"/>
        <w:ind w:left="71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Resultatopgørelse</w:t>
      </w:r>
    </w:p>
    <w:p w:rsidR="00F16EE9" w:rsidRDefault="00F16EE9" w:rsidP="00F16EE9">
      <w:pPr>
        <w:numPr>
          <w:ilvl w:val="0"/>
          <w:numId w:val="2"/>
        </w:numPr>
        <w:tabs>
          <w:tab w:val="clear" w:pos="1077"/>
          <w:tab w:val="left" w:pos="357"/>
          <w:tab w:val="num" w:pos="717"/>
        </w:tabs>
        <w:overflowPunct w:val="0"/>
        <w:autoSpaceDE w:val="0"/>
        <w:autoSpaceDN w:val="0"/>
        <w:adjustRightInd w:val="0"/>
        <w:ind w:left="71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Noter</w:t>
      </w:r>
    </w:p>
    <w:p w:rsidR="00F16EE9" w:rsidRDefault="00F16EE9" w:rsidP="00F16EE9">
      <w:pPr>
        <w:numPr>
          <w:ilvl w:val="0"/>
          <w:numId w:val="2"/>
        </w:numPr>
        <w:tabs>
          <w:tab w:val="clear" w:pos="1077"/>
          <w:tab w:val="left" w:pos="357"/>
          <w:tab w:val="num" w:pos="717"/>
        </w:tabs>
        <w:overflowPunct w:val="0"/>
        <w:autoSpaceDE w:val="0"/>
        <w:autoSpaceDN w:val="0"/>
        <w:adjustRightInd w:val="0"/>
        <w:ind w:left="71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Evt. bilag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Disse dele udgør en helhed.</w:t>
      </w:r>
    </w:p>
    <w:p w:rsidR="00F16EE9" w:rsidRDefault="00F16EE9" w:rsidP="00F16EE9">
      <w:pPr>
        <w:tabs>
          <w:tab w:val="left" w:pos="360"/>
        </w:tabs>
        <w:jc w:val="both"/>
        <w:rPr>
          <w:rFonts w:ascii="Arial" w:hAnsi="Arial"/>
        </w:rPr>
      </w:pPr>
    </w:p>
    <w:p w:rsidR="005D29F2" w:rsidRDefault="005D29F2" w:rsidP="005D29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Et eksempel på en regnskabsopstilling er tilgængeligt på hjemmesiden.</w:t>
      </w:r>
    </w:p>
    <w:p w:rsidR="005D29F2" w:rsidRDefault="005D29F2" w:rsidP="005D29F2">
      <w:pPr>
        <w:jc w:val="both"/>
        <w:rPr>
          <w:rFonts w:ascii="Arial" w:hAnsi="Arial"/>
        </w:rPr>
      </w:pPr>
    </w:p>
    <w:p w:rsidR="00F16EE9" w:rsidRPr="001C0FFB" w:rsidRDefault="00F16EE9" w:rsidP="00F16EE9">
      <w:pPr>
        <w:pStyle w:val="Overskrift2"/>
        <w:jc w:val="both"/>
        <w:rPr>
          <w:rFonts w:ascii="Arial" w:hAnsi="Arial"/>
        </w:rPr>
      </w:pPr>
      <w:r w:rsidRPr="001C0FFB">
        <w:rPr>
          <w:rFonts w:ascii="Arial" w:hAnsi="Arial"/>
        </w:rPr>
        <w:t>Identifikation</w:t>
      </w:r>
    </w:p>
    <w:p w:rsidR="00F16EE9" w:rsidRDefault="00F16EE9" w:rsidP="00F16EE9">
      <w:pPr>
        <w:pStyle w:val="Brdtekstindrykning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Identifikation af projektregnskabet omfatter tydelig angivelse af </w:t>
      </w:r>
      <w:r w:rsidRPr="00F158F5">
        <w:rPr>
          <w:rFonts w:ascii="Arial" w:hAnsi="Arial"/>
        </w:rPr>
        <w:t>medlemsorganisationens</w:t>
      </w:r>
      <w:r>
        <w:rPr>
          <w:rFonts w:ascii="Arial" w:hAnsi="Arial"/>
        </w:rPr>
        <w:t xml:space="preserve"> navn, projektets/bevillingens navn, herunder journalnummer, samt regnskabsperiode.</w:t>
      </w:r>
    </w:p>
    <w:p w:rsidR="00F16EE9" w:rsidRDefault="00F16EE9" w:rsidP="00F16EE9">
      <w:pPr>
        <w:jc w:val="both"/>
        <w:rPr>
          <w:rFonts w:ascii="Arial" w:hAnsi="Arial"/>
        </w:rPr>
      </w:pPr>
    </w:p>
    <w:p w:rsidR="00F16EE9" w:rsidRDefault="00F16EE9" w:rsidP="00F16EE9">
      <w:pPr>
        <w:pStyle w:val="Overskrift2"/>
        <w:rPr>
          <w:rFonts w:ascii="Arial" w:hAnsi="Arial"/>
        </w:rPr>
      </w:pPr>
      <w:r>
        <w:rPr>
          <w:rFonts w:ascii="Arial" w:hAnsi="Arial"/>
        </w:rPr>
        <w:lastRenderedPageBreak/>
        <w:t>Ledelsens påtegning</w:t>
      </w:r>
    </w:p>
    <w:p w:rsidR="00F16EE9" w:rsidRDefault="00F16EE9" w:rsidP="00F16EE9">
      <w:pPr>
        <w:pStyle w:val="Brdtekstindrykning2"/>
        <w:tabs>
          <w:tab w:val="left" w:pos="360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Projektregnskabet skal påtegnes af </w:t>
      </w:r>
      <w:r w:rsidRPr="00F158F5">
        <w:rPr>
          <w:rFonts w:ascii="Arial" w:hAnsi="Arial"/>
        </w:rPr>
        <w:t>medlemsorganisationens</w:t>
      </w:r>
      <w:r>
        <w:rPr>
          <w:rFonts w:ascii="Arial" w:hAnsi="Arial"/>
        </w:rPr>
        <w:t xml:space="preserve"> ansvarlige ledelse, som ved sin underskrift indestår for projektregnskabets indhold.</w:t>
      </w:r>
    </w:p>
    <w:p w:rsidR="00F16EE9" w:rsidRDefault="00F16EE9" w:rsidP="00F16EE9">
      <w:pPr>
        <w:jc w:val="both"/>
        <w:rPr>
          <w:rFonts w:ascii="Arial" w:hAnsi="Arial"/>
        </w:rPr>
      </w:pPr>
    </w:p>
    <w:p w:rsidR="00F16EE9" w:rsidRDefault="00F16EE9" w:rsidP="00F16EE9">
      <w:pPr>
        <w:pStyle w:val="Overskrift2"/>
        <w:rPr>
          <w:rFonts w:ascii="Arial" w:hAnsi="Arial"/>
        </w:rPr>
      </w:pPr>
      <w:r>
        <w:rPr>
          <w:rFonts w:ascii="Arial" w:hAnsi="Arial"/>
        </w:rPr>
        <w:t>Den uafhængige revisors påtegning</w:t>
      </w:r>
    </w:p>
    <w:p w:rsidR="009D06B4" w:rsidRDefault="00F16EE9" w:rsidP="009D06B4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Der henvises til den efterfølgende revisionsinstruks for </w:t>
      </w:r>
      <w:r w:rsidRPr="00F158F5">
        <w:rPr>
          <w:rFonts w:ascii="Arial" w:hAnsi="Arial"/>
        </w:rPr>
        <w:t>medlemsorganisationer</w:t>
      </w:r>
      <w:r>
        <w:rPr>
          <w:rFonts w:ascii="Arial" w:hAnsi="Arial"/>
        </w:rPr>
        <w:t xml:space="preserve">, som modtager tilskud under </w:t>
      </w:r>
      <w:r w:rsidR="005D29F2">
        <w:rPr>
          <w:rFonts w:ascii="Arial" w:hAnsi="Arial"/>
        </w:rPr>
        <w:t>Handicappuljen</w:t>
      </w:r>
      <w:r>
        <w:rPr>
          <w:rFonts w:ascii="Arial" w:hAnsi="Arial"/>
        </w:rPr>
        <w:t xml:space="preserve"> fra DH.</w:t>
      </w:r>
      <w:r w:rsidR="009D06B4">
        <w:rPr>
          <w:rFonts w:ascii="Arial" w:hAnsi="Arial"/>
        </w:rPr>
        <w:t xml:space="preserve"> I denne skal begreberne donor og vært forskydes et led til DH og medlemsorganisation.</w:t>
      </w:r>
    </w:p>
    <w:p w:rsidR="00F16EE9" w:rsidRDefault="00F16EE9" w:rsidP="00F16EE9">
      <w:pPr>
        <w:tabs>
          <w:tab w:val="left" w:pos="360"/>
        </w:tabs>
        <w:jc w:val="both"/>
        <w:rPr>
          <w:rFonts w:ascii="Arial" w:hAnsi="Arial"/>
        </w:rPr>
      </w:pPr>
    </w:p>
    <w:p w:rsidR="00F16EE9" w:rsidRDefault="00F16EE9" w:rsidP="00F16EE9">
      <w:pPr>
        <w:pStyle w:val="Overskrift2"/>
        <w:rPr>
          <w:rFonts w:ascii="Arial" w:hAnsi="Arial"/>
        </w:rPr>
      </w:pPr>
      <w:r>
        <w:rPr>
          <w:rFonts w:ascii="Arial" w:hAnsi="Arial"/>
        </w:rPr>
        <w:t>Anvendt regnskabspraksis.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Afsnittet om anvendt regnskabspraksis skal indeholde en bekræftelse af, at projektregnskabet er udarbejdet i overensstemmelse med nærværende instruks.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I anvendt regnskabspraksis skal der redegøres for metoden for omregning af fremmed valuta.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Endvidere skal der redegøres for den regnskabsmæssige behandling af særlige forhold vedrørende projektet, som ikke fremgår af denne instruks.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Pr="001C0FFB" w:rsidRDefault="00F16EE9" w:rsidP="00F16EE9">
      <w:pPr>
        <w:pStyle w:val="Overskrift2"/>
        <w:rPr>
          <w:rFonts w:ascii="Arial" w:hAnsi="Arial"/>
        </w:rPr>
      </w:pPr>
      <w:r w:rsidRPr="001C0FFB">
        <w:rPr>
          <w:rFonts w:ascii="Arial" w:hAnsi="Arial"/>
        </w:rPr>
        <w:t>Regnskabsberetning.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Regnskabsberetningen er en selvstændig, skriftlig redegørelse i tilknytning til det aflagte projektregnskab og er således ikke en del af den narrative slutrapport, som indeholder evaluering af projektet i forhold til bevillingens formål.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Regnskabsberetningen skal indeholde omtale af særlige forhold af betydning for regnskabsaflæggelsen. Regnskabsberetningen skal blandt andet indeholde: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Pr="00CC4BFB" w:rsidRDefault="00F16EE9" w:rsidP="00F16EE9">
      <w:pPr>
        <w:numPr>
          <w:ilvl w:val="0"/>
          <w:numId w:val="4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Resumé af projektets delresultater i forhold til de i den af DH godkendte ansøgnings </w:t>
      </w:r>
      <w:r w:rsidRPr="00CC4BFB">
        <w:rPr>
          <w:rFonts w:ascii="Arial" w:hAnsi="Arial"/>
        </w:rPr>
        <w:t>opstillede mål.</w:t>
      </w:r>
    </w:p>
    <w:p w:rsidR="00F16EE9" w:rsidRPr="00CC4BFB" w:rsidRDefault="00F16EE9" w:rsidP="00F16EE9">
      <w:pPr>
        <w:numPr>
          <w:ilvl w:val="0"/>
          <w:numId w:val="4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 w:rsidRPr="00CC4BFB">
        <w:rPr>
          <w:rFonts w:ascii="Arial" w:hAnsi="Arial"/>
        </w:rPr>
        <w:t xml:space="preserve">Stillingtagen til, om </w:t>
      </w:r>
      <w:r w:rsidR="00CC4BFB">
        <w:rPr>
          <w:rFonts w:ascii="Arial" w:hAnsi="Arial"/>
        </w:rPr>
        <w:t xml:space="preserve">bevillingens </w:t>
      </w:r>
      <w:r w:rsidRPr="00CC4BFB">
        <w:rPr>
          <w:rFonts w:ascii="Arial" w:hAnsi="Arial"/>
        </w:rPr>
        <w:t>mål er opnået med udgangspunkt i indikatorerne i den godkendte projektansøgning</w:t>
      </w:r>
      <w:r w:rsidR="00CC4BFB">
        <w:rPr>
          <w:rFonts w:ascii="Arial" w:hAnsi="Arial"/>
        </w:rPr>
        <w:t>, og om hvorvidt projektets generelle formål er nået.</w:t>
      </w:r>
    </w:p>
    <w:p w:rsidR="00F16EE9" w:rsidRPr="00CC4BFB" w:rsidRDefault="00F16EE9" w:rsidP="00F16EE9">
      <w:pPr>
        <w:numPr>
          <w:ilvl w:val="0"/>
          <w:numId w:val="4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 w:rsidRPr="00CC4BFB">
        <w:rPr>
          <w:rFonts w:ascii="Arial" w:hAnsi="Arial"/>
        </w:rPr>
        <w:t>Vurdering af kvaliteten af den foreliggende dokumentation for, at tilskudsmidlerne er anvendt til formålet, herunder oplysninger om evt. manglende, mangelfuld eller fejlbehæftet dokumentation.</w:t>
      </w:r>
    </w:p>
    <w:p w:rsidR="00F16EE9" w:rsidRPr="00CC4BFB" w:rsidRDefault="00F16EE9" w:rsidP="00F16EE9">
      <w:pPr>
        <w:numPr>
          <w:ilvl w:val="0"/>
          <w:numId w:val="4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 w:rsidRPr="00CC4BFB">
        <w:rPr>
          <w:rFonts w:ascii="Arial" w:hAnsi="Arial"/>
        </w:rPr>
        <w:lastRenderedPageBreak/>
        <w:t>Redegørelse for afvigelser mellem faktisk og budgetteret forbrug af tilskudsmidlerne, herunder redegørelse for forbruget af budgetmargen (budgetlinjen ”Uforudsete”).</w:t>
      </w:r>
    </w:p>
    <w:p w:rsidR="00DF11BA" w:rsidRDefault="00F16EE9" w:rsidP="00F16EE9">
      <w:pPr>
        <w:numPr>
          <w:ilvl w:val="0"/>
          <w:numId w:val="4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 w:rsidRPr="00CC4BFB">
        <w:rPr>
          <w:rFonts w:ascii="Arial" w:hAnsi="Arial"/>
        </w:rPr>
        <w:t>Konstatering af, om der resterer ubrugte midler af bevillingen</w:t>
      </w:r>
      <w:r w:rsidR="00DF11BA">
        <w:rPr>
          <w:rFonts w:ascii="Arial" w:hAnsi="Arial"/>
        </w:rPr>
        <w:t>.</w:t>
      </w:r>
    </w:p>
    <w:p w:rsidR="00F16EE9" w:rsidRPr="00CC4BFB" w:rsidRDefault="00F16EE9" w:rsidP="00F16EE9">
      <w:pPr>
        <w:numPr>
          <w:ilvl w:val="0"/>
          <w:numId w:val="4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 w:rsidRPr="00CC4BFB">
        <w:rPr>
          <w:rFonts w:ascii="Arial" w:hAnsi="Arial"/>
        </w:rPr>
        <w:t>Vurdering af kvaliteten af regnskaber /rapporter.</w:t>
      </w:r>
    </w:p>
    <w:p w:rsidR="00F16EE9" w:rsidRPr="00CC4BFB" w:rsidRDefault="00F16EE9" w:rsidP="00F16EE9">
      <w:pPr>
        <w:numPr>
          <w:ilvl w:val="0"/>
          <w:numId w:val="4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 w:rsidRPr="00CC4BFB">
        <w:rPr>
          <w:rFonts w:ascii="Arial" w:hAnsi="Arial"/>
        </w:rPr>
        <w:t>Redegørelse for overforbrug / underforbrug</w:t>
      </w:r>
      <w:r w:rsidR="005D29F2" w:rsidRPr="00CC4BFB">
        <w:rPr>
          <w:rFonts w:ascii="Arial" w:hAnsi="Arial"/>
        </w:rPr>
        <w:t xml:space="preserve"> (+/-10%)</w:t>
      </w:r>
      <w:r w:rsidRPr="00CC4BFB">
        <w:rPr>
          <w:rFonts w:ascii="Arial" w:hAnsi="Arial"/>
        </w:rPr>
        <w:t xml:space="preserve"> på budgetposterne og årsagerne hertil.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Pr="001C0FFB" w:rsidRDefault="00F16EE9" w:rsidP="00F16EE9">
      <w:pPr>
        <w:pStyle w:val="Overskrift2"/>
        <w:rPr>
          <w:rFonts w:ascii="Arial" w:hAnsi="Arial"/>
        </w:rPr>
      </w:pPr>
      <w:r w:rsidRPr="001C0FFB">
        <w:rPr>
          <w:rFonts w:ascii="Arial" w:hAnsi="Arial"/>
        </w:rPr>
        <w:t>Resultatopgørelse.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I resultatopgørelsen skal indtægter og udgifter vedrørende projektet specificeres. Budgettal i henhold til det godkendte budget for bevillingen anføres til sammenligning.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Pr="001C0FFB" w:rsidRDefault="00F16EE9" w:rsidP="00F16EE9">
      <w:pPr>
        <w:pStyle w:val="Overskrift4"/>
        <w:jc w:val="both"/>
        <w:rPr>
          <w:rFonts w:ascii="Arial" w:hAnsi="Arial"/>
        </w:rPr>
      </w:pPr>
      <w:r w:rsidRPr="001C0FFB">
        <w:rPr>
          <w:rFonts w:ascii="Arial" w:hAnsi="Arial"/>
        </w:rPr>
        <w:t>Indtægter/modtagne tilskud: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Tilskud </w:t>
      </w:r>
      <w:r w:rsidR="003A0E3F">
        <w:rPr>
          <w:rFonts w:ascii="Arial" w:hAnsi="Arial"/>
        </w:rPr>
        <w:t>under</w:t>
      </w:r>
      <w:bookmarkStart w:id="0" w:name="_GoBack"/>
      <w:bookmarkEnd w:id="0"/>
      <w:r>
        <w:rPr>
          <w:rFonts w:ascii="Arial" w:hAnsi="Arial"/>
        </w:rPr>
        <w:t xml:space="preserve"> </w:t>
      </w:r>
      <w:r w:rsidR="003A0E3F">
        <w:rPr>
          <w:rFonts w:ascii="Arial" w:hAnsi="Arial"/>
        </w:rPr>
        <w:t>Handicappuljen fra DH</w:t>
      </w:r>
      <w:r w:rsidR="003A0E3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</w:t>
      </w:r>
      <w:proofErr w:type="spellEnd"/>
      <w:r>
        <w:rPr>
          <w:rFonts w:ascii="Arial" w:hAnsi="Arial"/>
        </w:rPr>
        <w:t xml:space="preserve"> indgå i indtægterne for det pågældende projekt sammen med bidrag fra andre bidragydere, herunder </w:t>
      </w:r>
      <w:r w:rsidRPr="00F158F5">
        <w:rPr>
          <w:rFonts w:ascii="Arial" w:hAnsi="Arial"/>
        </w:rPr>
        <w:t>medlemsorganisationens</w:t>
      </w:r>
      <w:r>
        <w:rPr>
          <w:rFonts w:ascii="Arial" w:hAnsi="Arial"/>
        </w:rPr>
        <w:t xml:space="preserve"> egne bidrag.</w:t>
      </w:r>
    </w:p>
    <w:p w:rsidR="003A0E3F" w:rsidRDefault="003A0E3F" w:rsidP="00F16EE9">
      <w:pPr>
        <w:tabs>
          <w:tab w:val="left" w:pos="357"/>
        </w:tabs>
        <w:jc w:val="both"/>
        <w:rPr>
          <w:rFonts w:ascii="Arial" w:hAnsi="Arial"/>
        </w:rPr>
      </w:pPr>
    </w:p>
    <w:p w:rsidR="003A0E3F" w:rsidRDefault="003A0E3F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Renteindtægter, kan anvendes til finansiering af nye såvel som eksisterende aktiviteter under ordningen og betragtes som en del af denne.</w:t>
      </w:r>
    </w:p>
    <w:p w:rsidR="00F16EE9" w:rsidRDefault="00F16EE9" w:rsidP="00F16EE9">
      <w:pPr>
        <w:jc w:val="both"/>
        <w:rPr>
          <w:rFonts w:ascii="Arial" w:hAnsi="Arial"/>
        </w:rPr>
      </w:pPr>
    </w:p>
    <w:p w:rsidR="00F16EE9" w:rsidRPr="001C0FFB" w:rsidRDefault="00F16EE9" w:rsidP="00F16EE9">
      <w:pPr>
        <w:pStyle w:val="Overskrift4"/>
        <w:jc w:val="both"/>
        <w:rPr>
          <w:rFonts w:ascii="Arial" w:hAnsi="Arial"/>
        </w:rPr>
      </w:pPr>
      <w:r w:rsidRPr="001C0FFB">
        <w:rPr>
          <w:rFonts w:ascii="Arial" w:hAnsi="Arial"/>
        </w:rPr>
        <w:t>Udgifter: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Udgiftsposter skal anføres enkeltvis i resultatopgørelsen eller specificeres i noter hertil. De i resultatopgørelsen opførte udgifter skal som minimum specificeres på de poster, der fremgår af det godkendte budget.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Default="00F16EE9" w:rsidP="00F16EE9">
      <w:pPr>
        <w:tabs>
          <w:tab w:val="left" w:pos="357"/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</w:rPr>
        <w:t>Alle udgifter skal</w:t>
      </w:r>
    </w:p>
    <w:p w:rsidR="00F16EE9" w:rsidRDefault="00F16EE9" w:rsidP="00F16EE9">
      <w:pPr>
        <w:numPr>
          <w:ilvl w:val="0"/>
          <w:numId w:val="5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vedrøre projektet, dvs. være omfattet af den godkendte bevilling og ikke være projektet uvedkommende</w:t>
      </w:r>
    </w:p>
    <w:p w:rsidR="00F16EE9" w:rsidRDefault="00F16EE9" w:rsidP="00F16EE9">
      <w:pPr>
        <w:numPr>
          <w:ilvl w:val="0"/>
          <w:numId w:val="5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tidsmæssigt vedrøre projektet, således som det er defineret i den godkendte bevilling</w:t>
      </w:r>
    </w:p>
    <w:p w:rsidR="00F16EE9" w:rsidRDefault="00F16EE9" w:rsidP="00F16EE9">
      <w:pPr>
        <w:numPr>
          <w:ilvl w:val="0"/>
          <w:numId w:val="5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være tilskudsberettigede</w:t>
      </w:r>
    </w:p>
    <w:p w:rsidR="00F16EE9" w:rsidRDefault="00F16EE9" w:rsidP="00F16EE9">
      <w:pPr>
        <w:numPr>
          <w:ilvl w:val="0"/>
          <w:numId w:val="5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være korrekt henført til de enkelte poster i det godkendte budget for bevillingen</w:t>
      </w:r>
    </w:p>
    <w:p w:rsidR="00F16EE9" w:rsidRDefault="00F16EE9" w:rsidP="00F16EE9">
      <w:pPr>
        <w:numPr>
          <w:ilvl w:val="0"/>
          <w:numId w:val="5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være betalt</w:t>
      </w:r>
    </w:p>
    <w:p w:rsidR="00F16EE9" w:rsidRDefault="00F16EE9" w:rsidP="00F16EE9">
      <w:pPr>
        <w:jc w:val="both"/>
        <w:rPr>
          <w:rFonts w:ascii="Arial" w:hAnsi="Arial"/>
        </w:rPr>
      </w:pPr>
    </w:p>
    <w:p w:rsidR="00F16EE9" w:rsidRDefault="00F16EE9" w:rsidP="00F16EE9">
      <w:pPr>
        <w:tabs>
          <w:tab w:val="left" w:pos="36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Noter.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Noternes placering og indhold skal være overskuelige. Der skal anføres reference til relevante poster i projektregnskabet.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Default="00F16EE9" w:rsidP="00F16EE9">
      <w:pPr>
        <w:tabs>
          <w:tab w:val="left" w:pos="357"/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</w:rPr>
        <w:t>Noterne til projektregnskabet skal indeholde følgende:</w:t>
      </w:r>
    </w:p>
    <w:p w:rsidR="00F16EE9" w:rsidRDefault="00F16EE9" w:rsidP="00F16EE9">
      <w:pPr>
        <w:numPr>
          <w:ilvl w:val="0"/>
          <w:numId w:val="1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Specifikation af projektets indtægter. Af noten skal bidrag fra de enkelte bidragydere fremgå. Overførte tilskudsmidler fra </w:t>
      </w:r>
      <w:r w:rsidR="005D29F2">
        <w:rPr>
          <w:rFonts w:ascii="Arial" w:hAnsi="Arial"/>
        </w:rPr>
        <w:t>Handicappuljen</w:t>
      </w:r>
      <w:r>
        <w:rPr>
          <w:rFonts w:ascii="Arial" w:hAnsi="Arial"/>
        </w:rPr>
        <w:t xml:space="preserve"> skal fremgå særskilt.</w:t>
      </w:r>
    </w:p>
    <w:p w:rsidR="00F16EE9" w:rsidRDefault="00F16EE9" w:rsidP="00F16EE9">
      <w:pPr>
        <w:numPr>
          <w:ilvl w:val="0"/>
          <w:numId w:val="1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 w:rsidRPr="00F158F5">
        <w:rPr>
          <w:rFonts w:ascii="Arial" w:hAnsi="Arial"/>
        </w:rPr>
        <w:lastRenderedPageBreak/>
        <w:t>Medlemsorganisationens</w:t>
      </w:r>
      <w:r>
        <w:rPr>
          <w:rFonts w:ascii="Arial" w:hAnsi="Arial"/>
        </w:rPr>
        <w:t xml:space="preserve"> eget bidrag samt beregning heraf skal fremgå af noten.</w:t>
      </w:r>
    </w:p>
    <w:p w:rsidR="00F16EE9" w:rsidRDefault="00F16EE9" w:rsidP="00F16EE9">
      <w:pPr>
        <w:numPr>
          <w:ilvl w:val="0"/>
          <w:numId w:val="1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 w:rsidRPr="00F158F5">
        <w:rPr>
          <w:rFonts w:ascii="Arial" w:hAnsi="Arial"/>
        </w:rPr>
        <w:t xml:space="preserve">Specifikation af udbetalte tilskud til </w:t>
      </w:r>
      <w:proofErr w:type="spellStart"/>
      <w:r w:rsidRPr="00F158F5">
        <w:rPr>
          <w:rFonts w:ascii="Arial" w:hAnsi="Arial"/>
        </w:rPr>
        <w:t>sydpartneren</w:t>
      </w:r>
      <w:proofErr w:type="spellEnd"/>
      <w:r w:rsidRPr="00F158F5">
        <w:rPr>
          <w:rFonts w:ascii="Arial" w:hAnsi="Arial"/>
        </w:rPr>
        <w:t xml:space="preserve">.  I det omfang, beløb udbetales gennem flere </w:t>
      </w:r>
      <w:proofErr w:type="spellStart"/>
      <w:r w:rsidRPr="00F158F5">
        <w:rPr>
          <w:rFonts w:ascii="Arial" w:hAnsi="Arial"/>
        </w:rPr>
        <w:t>sydpartnere</w:t>
      </w:r>
      <w:proofErr w:type="spellEnd"/>
      <w:r w:rsidRPr="00F158F5">
        <w:rPr>
          <w:rFonts w:ascii="Arial" w:hAnsi="Arial"/>
        </w:rPr>
        <w:t>, skal</w:t>
      </w:r>
      <w:r>
        <w:rPr>
          <w:rFonts w:ascii="Arial" w:hAnsi="Arial"/>
        </w:rPr>
        <w:t xml:space="preserve"> der redegøres for overførslerne i de enkelte led. Specifikationerne skal være i DKK samt evt. valuta. Overførselsdato samt omvekslingskurs skal oplyses.</w:t>
      </w:r>
    </w:p>
    <w:p w:rsidR="00F16EE9" w:rsidRDefault="00F16EE9" w:rsidP="00F16EE9">
      <w:pPr>
        <w:numPr>
          <w:ilvl w:val="0"/>
          <w:numId w:val="6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Specifikation af renteindtægter af tilskudsmidlerne fra </w:t>
      </w:r>
      <w:r w:rsidR="005D29F2">
        <w:rPr>
          <w:rFonts w:ascii="Arial" w:hAnsi="Arial"/>
        </w:rPr>
        <w:t>Handicappuljen</w:t>
      </w:r>
      <w:r>
        <w:rPr>
          <w:rFonts w:ascii="Arial" w:hAnsi="Arial"/>
        </w:rPr>
        <w:t>.</w:t>
      </w:r>
    </w:p>
    <w:p w:rsidR="00F16EE9" w:rsidRDefault="00F16EE9" w:rsidP="00F16EE9">
      <w:pPr>
        <w:numPr>
          <w:ilvl w:val="0"/>
          <w:numId w:val="1"/>
        </w:numPr>
        <w:tabs>
          <w:tab w:val="clear" w:pos="1077"/>
          <w:tab w:val="num" w:pos="357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Specifikation af opgørelsen af ubrugte midler</w:t>
      </w:r>
    </w:p>
    <w:p w:rsidR="00F16EE9" w:rsidRDefault="00F16EE9" w:rsidP="00F16EE9">
      <w:pPr>
        <w:jc w:val="both"/>
        <w:rPr>
          <w:rFonts w:ascii="Arial" w:hAnsi="Arial"/>
        </w:rPr>
      </w:pPr>
    </w:p>
    <w:p w:rsidR="00F16EE9" w:rsidRPr="001C0FFB" w:rsidRDefault="00F16EE9" w:rsidP="00F16EE9">
      <w:pPr>
        <w:tabs>
          <w:tab w:val="left" w:pos="360"/>
        </w:tabs>
        <w:jc w:val="both"/>
        <w:rPr>
          <w:rFonts w:ascii="Arial" w:hAnsi="Arial"/>
          <w:b/>
        </w:rPr>
      </w:pPr>
      <w:r w:rsidRPr="001C0FFB">
        <w:rPr>
          <w:rFonts w:ascii="Arial" w:hAnsi="Arial"/>
          <w:b/>
        </w:rPr>
        <w:t>Bilag til projektregnskab.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>Til projektregnskabet skal medfølge bilag, hvortil der henvises i projektregnskabet. Endvidere skal medfølge de bilag, som efter</w:t>
      </w:r>
      <w:r w:rsidRPr="00F158F5">
        <w:rPr>
          <w:rFonts w:ascii="Arial" w:hAnsi="Arial"/>
        </w:rPr>
        <w:t xml:space="preserve"> medlemsorganisationens</w:t>
      </w:r>
      <w:r>
        <w:rPr>
          <w:rFonts w:ascii="Arial" w:hAnsi="Arial"/>
        </w:rPr>
        <w:t xml:space="preserve"> opfattelse er nødvendige for forståelsen af det aflagte projektregnskab.</w:t>
      </w: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</w:p>
    <w:p w:rsidR="00F16EE9" w:rsidRDefault="00F16EE9" w:rsidP="00F16EE9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Når DH har godkendt, at tilskudsmidler anvendes til investering i anlægsaktiver, </w:t>
      </w:r>
      <w:r w:rsidRPr="005D29F2">
        <w:rPr>
          <w:rFonts w:ascii="Arial" w:hAnsi="Arial"/>
          <w:i/>
        </w:rPr>
        <w:t>skal</w:t>
      </w:r>
      <w:r>
        <w:rPr>
          <w:rFonts w:ascii="Arial" w:hAnsi="Arial"/>
        </w:rPr>
        <w:t xml:space="preserve"> projektregnskabet indeholde en fortegnelse over sådanne aktiver med angivelse af realiseret og budgetteret anskaffelsesværdi, og overdragelsesdokumentet skal vedlægges regnskabet.</w:t>
      </w:r>
    </w:p>
    <w:p w:rsidR="00F16EE9" w:rsidRDefault="00F16EE9" w:rsidP="00F16EE9">
      <w:pPr>
        <w:pStyle w:val="Titel"/>
        <w:jc w:val="left"/>
        <w:rPr>
          <w:rFonts w:ascii="Arial" w:hAnsi="Arial"/>
        </w:rPr>
      </w:pPr>
    </w:p>
    <w:p w:rsidR="006E3387" w:rsidRDefault="006E3387"/>
    <w:sectPr w:rsidR="006E33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4F76"/>
    <w:multiLevelType w:val="hybridMultilevel"/>
    <w:tmpl w:val="751C0E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F390D"/>
    <w:multiLevelType w:val="hybridMultilevel"/>
    <w:tmpl w:val="E18C694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E97BDD"/>
    <w:multiLevelType w:val="hybridMultilevel"/>
    <w:tmpl w:val="25049538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0FE09C9"/>
    <w:multiLevelType w:val="hybridMultilevel"/>
    <w:tmpl w:val="1026F310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1A4495A"/>
    <w:multiLevelType w:val="hybridMultilevel"/>
    <w:tmpl w:val="9B521C86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A056F2A"/>
    <w:multiLevelType w:val="hybridMultilevel"/>
    <w:tmpl w:val="CA743734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E9"/>
    <w:rsid w:val="002F034F"/>
    <w:rsid w:val="0035347F"/>
    <w:rsid w:val="003A0E3F"/>
    <w:rsid w:val="00457E17"/>
    <w:rsid w:val="005D29F2"/>
    <w:rsid w:val="006E3387"/>
    <w:rsid w:val="00896D9C"/>
    <w:rsid w:val="008E7603"/>
    <w:rsid w:val="009D06B4"/>
    <w:rsid w:val="009D34BA"/>
    <w:rsid w:val="00CC4BFB"/>
    <w:rsid w:val="00DF11BA"/>
    <w:rsid w:val="00E948B0"/>
    <w:rsid w:val="00F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57C8"/>
  <w15:docId w15:val="{21DAB83E-348A-4887-B9A1-9AA3E675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E9"/>
    <w:rPr>
      <w:rFonts w:ascii="Garamond" w:eastAsia="Times New Roman" w:hAnsi="Garamond" w:cs="Times New Roman"/>
      <w:sz w:val="26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F16EE9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F16EE9"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F16EE9"/>
    <w:pPr>
      <w:keepNext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F16EE9"/>
    <w:rPr>
      <w:rFonts w:ascii="Garamond" w:eastAsia="Times New Roman" w:hAnsi="Garamond" w:cs="Times New Roman"/>
      <w:b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F16EE9"/>
    <w:rPr>
      <w:rFonts w:ascii="Garamond" w:eastAsia="Times New Roman" w:hAnsi="Garamond" w:cs="Times New Roman"/>
      <w:sz w:val="26"/>
      <w:szCs w:val="20"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F16EE9"/>
    <w:rPr>
      <w:rFonts w:ascii="Garamond" w:eastAsia="Times New Roman" w:hAnsi="Garamond" w:cs="Times New Roman"/>
      <w:i/>
      <w:sz w:val="26"/>
      <w:szCs w:val="20"/>
      <w:lang w:eastAsia="da-DK"/>
    </w:rPr>
  </w:style>
  <w:style w:type="paragraph" w:styleId="Titel">
    <w:name w:val="Title"/>
    <w:basedOn w:val="Normal"/>
    <w:link w:val="TitelTegn"/>
    <w:qFormat/>
    <w:rsid w:val="00F16EE9"/>
    <w:pPr>
      <w:jc w:val="center"/>
    </w:pPr>
    <w:rPr>
      <w:b/>
      <w:sz w:val="32"/>
    </w:rPr>
  </w:style>
  <w:style w:type="character" w:customStyle="1" w:styleId="TitelTegn">
    <w:name w:val="Titel Tegn"/>
    <w:basedOn w:val="Standardskrifttypeiafsnit"/>
    <w:link w:val="Titel"/>
    <w:rsid w:val="00F16EE9"/>
    <w:rPr>
      <w:rFonts w:ascii="Garamond" w:eastAsia="Times New Roman" w:hAnsi="Garamond" w:cs="Times New Roman"/>
      <w:b/>
      <w:sz w:val="32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16EE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16EE9"/>
    <w:rPr>
      <w:rFonts w:ascii="Garamond" w:eastAsia="Times New Roman" w:hAnsi="Garamond" w:cs="Times New Roman"/>
      <w:sz w:val="26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16EE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16EE9"/>
    <w:rPr>
      <w:rFonts w:ascii="Garamond" w:eastAsia="Times New Roman" w:hAnsi="Garamond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816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Rath - DH</dc:creator>
  <cp:lastModifiedBy>Carsten Rath</cp:lastModifiedBy>
  <cp:revision>3</cp:revision>
  <dcterms:created xsi:type="dcterms:W3CDTF">2020-02-04T10:24:00Z</dcterms:created>
  <dcterms:modified xsi:type="dcterms:W3CDTF">2020-02-04T12:02:00Z</dcterms:modified>
</cp:coreProperties>
</file>