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E17A" w14:textId="513ECBAE" w:rsidR="00652538" w:rsidRPr="00521BDD" w:rsidRDefault="00E13031" w:rsidP="00846746">
      <w:pPr>
        <w:spacing w:after="0" w:line="240" w:lineRule="auto"/>
        <w:rPr>
          <w:rFonts w:ascii="Times New Roman" w:hAnsi="Times New Roman"/>
          <w:sz w:val="26"/>
          <w:szCs w:val="26"/>
        </w:rPr>
      </w:pPr>
      <w:bookmarkStart w:id="0" w:name="Navn"/>
      <w:bookmarkStart w:id="1" w:name="_GoBack"/>
      <w:bookmarkEnd w:id="0"/>
      <w:bookmarkEnd w:id="1"/>
      <w:r>
        <w:rPr>
          <w:rFonts w:ascii="Arial" w:hAnsi="Arial" w:cs="Arial"/>
          <w:sz w:val="26"/>
          <w:szCs w:val="26"/>
        </w:rPr>
        <w:t>Til: Justitsministeriet</w:t>
      </w:r>
      <w:r w:rsidR="00F37B8C" w:rsidRPr="00C130CD">
        <w:rPr>
          <w:rFonts w:ascii="Arial" w:hAnsi="Arial" w:cs="Arial"/>
          <w:sz w:val="26"/>
          <w:szCs w:val="26"/>
        </w:rPr>
        <w:br/>
      </w:r>
      <w:bookmarkStart w:id="2" w:name="Adresse"/>
      <w:bookmarkEnd w:id="2"/>
      <w:r w:rsidR="00F37B8C" w:rsidRPr="00C130CD">
        <w:rPr>
          <w:rFonts w:ascii="Arial" w:hAnsi="Arial" w:cs="Arial"/>
          <w:sz w:val="26"/>
          <w:szCs w:val="26"/>
        </w:rPr>
        <w:br/>
      </w:r>
      <w:bookmarkStart w:id="3" w:name="postnummer"/>
      <w:bookmarkEnd w:id="3"/>
      <w:r w:rsidR="00F37B8C" w:rsidRPr="00C130CD">
        <w:rPr>
          <w:rFonts w:ascii="Arial" w:hAnsi="Arial" w:cs="Arial"/>
          <w:sz w:val="26"/>
          <w:szCs w:val="26"/>
        </w:rPr>
        <w:t xml:space="preserve"> </w:t>
      </w:r>
      <w:bookmarkStart w:id="4" w:name="by"/>
      <w:bookmarkEnd w:id="4"/>
      <w:r w:rsidR="00F37B8C" w:rsidRPr="00521BDD">
        <w:rPr>
          <w:rFonts w:ascii="Times New Roman" w:hAnsi="Times New Roman"/>
          <w:sz w:val="26"/>
          <w:szCs w:val="26"/>
        </w:rPr>
        <w:br/>
      </w:r>
    </w:p>
    <w:p w14:paraId="27DAE17B" w14:textId="77777777" w:rsidR="00A5736B" w:rsidRPr="00521BDD" w:rsidRDefault="00671DFE" w:rsidP="00A5736B">
      <w:pPr>
        <w:jc w:val="right"/>
        <w:rPr>
          <w:rFonts w:ascii="Times New Roman" w:hAnsi="Times New Roman"/>
          <w:sz w:val="26"/>
          <w:szCs w:val="26"/>
        </w:rPr>
      </w:pPr>
    </w:p>
    <w:p w14:paraId="27DAE17C" w14:textId="59A18AFF" w:rsidR="00652538" w:rsidRDefault="00F37B8C"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Pr>
          <w:rFonts w:ascii="Times New Roman" w:hAnsi="Times New Roman"/>
          <w:sz w:val="26"/>
          <w:szCs w:val="26"/>
        </w:rPr>
        <w:t>1</w:t>
      </w:r>
      <w:r w:rsidR="00E13031">
        <w:rPr>
          <w:rFonts w:ascii="Times New Roman" w:hAnsi="Times New Roman"/>
          <w:sz w:val="26"/>
          <w:szCs w:val="26"/>
        </w:rPr>
        <w:t>5</w:t>
      </w:r>
      <w:r>
        <w:rPr>
          <w:rFonts w:ascii="Times New Roman" w:hAnsi="Times New Roman"/>
          <w:sz w:val="26"/>
          <w:szCs w:val="26"/>
        </w:rPr>
        <w:t>. januar 2018</w:t>
      </w:r>
      <w:bookmarkEnd w:id="5"/>
      <w:r>
        <w:rPr>
          <w:rFonts w:ascii="Times New Roman" w:hAnsi="Times New Roman"/>
          <w:sz w:val="26"/>
          <w:szCs w:val="26"/>
        </w:rPr>
        <w:br/>
      </w:r>
      <w:r>
        <w:rPr>
          <w:rFonts w:ascii="Times New Roman" w:hAnsi="Times New Roman"/>
          <w:sz w:val="18"/>
          <w:szCs w:val="18"/>
        </w:rPr>
        <w:t xml:space="preserve">Sag </w:t>
      </w:r>
      <w:bookmarkStart w:id="6" w:name="sagsnummer"/>
      <w:r>
        <w:rPr>
          <w:rFonts w:ascii="Times New Roman" w:hAnsi="Times New Roman"/>
          <w:sz w:val="18"/>
          <w:szCs w:val="18"/>
        </w:rPr>
        <w:t>27-2017-00686</w:t>
      </w:r>
      <w:bookmarkEnd w:id="6"/>
      <w:r>
        <w:rPr>
          <w:rFonts w:ascii="Times New Roman" w:hAnsi="Times New Roman"/>
          <w:sz w:val="18"/>
          <w:szCs w:val="18"/>
        </w:rPr>
        <w:t xml:space="preserve"> – Dok. </w:t>
      </w:r>
      <w:bookmarkStart w:id="7" w:name="dokumentnummer"/>
      <w:r>
        <w:rPr>
          <w:rFonts w:ascii="Times New Roman" w:hAnsi="Times New Roman"/>
          <w:sz w:val="18"/>
          <w:szCs w:val="18"/>
        </w:rPr>
        <w:t>352324</w:t>
      </w:r>
      <w:bookmarkEnd w:id="7"/>
      <w:r>
        <w:rPr>
          <w:rFonts w:ascii="Times New Roman" w:hAnsi="Times New Roman"/>
          <w:sz w:val="18"/>
          <w:szCs w:val="18"/>
        </w:rPr>
        <w:t>/</w:t>
      </w:r>
      <w:bookmarkStart w:id="8" w:name="Dokumentansvarlig"/>
      <w:r>
        <w:rPr>
          <w:rFonts w:ascii="Times New Roman" w:hAnsi="Times New Roman"/>
          <w:sz w:val="18"/>
          <w:szCs w:val="18"/>
        </w:rPr>
        <w:t>tk_dh</w:t>
      </w:r>
      <w:bookmarkEnd w:id="8"/>
    </w:p>
    <w:p w14:paraId="27DAE17D" w14:textId="77777777" w:rsidR="00A5736B" w:rsidRPr="00377295" w:rsidRDefault="00F37B8C" w:rsidP="00A5736B">
      <w:pPr>
        <w:pStyle w:val="Typografi1"/>
        <w:pBdr>
          <w:bottom w:val="single" w:sz="4" w:space="1" w:color="auto"/>
        </w:pBdr>
        <w:rPr>
          <w:rFonts w:cs="Arial"/>
          <w:sz w:val="30"/>
          <w:szCs w:val="30"/>
        </w:rPr>
      </w:pPr>
      <w:r>
        <w:br/>
      </w:r>
      <w:bookmarkStart w:id="9" w:name="Titel"/>
      <w:r w:rsidRPr="00377295">
        <w:rPr>
          <w:rFonts w:cs="Arial"/>
          <w:sz w:val="30"/>
          <w:szCs w:val="30"/>
        </w:rPr>
        <w:t>Høringssvar om tvangsindgreb</w:t>
      </w:r>
      <w:bookmarkEnd w:id="9"/>
    </w:p>
    <w:p w14:paraId="27DAE17E" w14:textId="77777777" w:rsidR="00243B80" w:rsidRDefault="00671DFE" w:rsidP="00156BE7">
      <w:pPr>
        <w:spacing w:after="0"/>
        <w:rPr>
          <w:rFonts w:ascii="Times New Roman" w:hAnsi="Times New Roman"/>
          <w:sz w:val="26"/>
          <w:szCs w:val="26"/>
        </w:rPr>
      </w:pPr>
    </w:p>
    <w:p w14:paraId="27DAE17F" w14:textId="69A0A91E" w:rsidR="00A14C1D" w:rsidRDefault="00480F5E" w:rsidP="00156BE7">
      <w:pPr>
        <w:spacing w:after="0"/>
        <w:rPr>
          <w:rFonts w:ascii="Times New Roman" w:hAnsi="Times New Roman"/>
          <w:sz w:val="26"/>
          <w:szCs w:val="26"/>
        </w:rPr>
      </w:pPr>
      <w:r>
        <w:rPr>
          <w:rFonts w:ascii="Times New Roman" w:hAnsi="Times New Roman"/>
          <w:sz w:val="26"/>
          <w:szCs w:val="26"/>
        </w:rPr>
        <w:t xml:space="preserve">DH takker for muligheden for at afgive høringssvar. </w:t>
      </w:r>
    </w:p>
    <w:p w14:paraId="5384C9A6" w14:textId="77777777" w:rsidR="00480F5E" w:rsidRDefault="00480F5E" w:rsidP="00156BE7">
      <w:pPr>
        <w:spacing w:after="0"/>
        <w:rPr>
          <w:rFonts w:ascii="Times New Roman" w:hAnsi="Times New Roman"/>
          <w:sz w:val="26"/>
          <w:szCs w:val="26"/>
        </w:rPr>
      </w:pPr>
    </w:p>
    <w:p w14:paraId="2838D8C5" w14:textId="68B2CD81" w:rsidR="00480F5E" w:rsidRDefault="00480F5E" w:rsidP="00156BE7">
      <w:pPr>
        <w:spacing w:after="0"/>
        <w:rPr>
          <w:rFonts w:ascii="Times New Roman" w:hAnsi="Times New Roman"/>
          <w:sz w:val="26"/>
          <w:szCs w:val="26"/>
        </w:rPr>
      </w:pPr>
      <w:r>
        <w:rPr>
          <w:rFonts w:ascii="Times New Roman" w:hAnsi="Times New Roman"/>
          <w:sz w:val="26"/>
          <w:szCs w:val="26"/>
        </w:rPr>
        <w:t>Vi noterer med bekymring, at anvendelse af tvang i stigende grad bliver det foretrukne middel inden for social- og sundhedsområdet</w:t>
      </w:r>
      <w:r w:rsidR="00C65970">
        <w:rPr>
          <w:rFonts w:ascii="Times New Roman" w:hAnsi="Times New Roman"/>
          <w:sz w:val="26"/>
          <w:szCs w:val="26"/>
        </w:rPr>
        <w:t xml:space="preserve"> over for mennesker med psykiske og kognitive handicap (demens, udviklingshæmning o.l.)</w:t>
      </w:r>
      <w:r>
        <w:rPr>
          <w:rFonts w:ascii="Times New Roman" w:hAnsi="Times New Roman"/>
          <w:sz w:val="26"/>
          <w:szCs w:val="26"/>
        </w:rPr>
        <w:t xml:space="preserve">. </w:t>
      </w:r>
    </w:p>
    <w:p w14:paraId="158FF71B" w14:textId="77777777" w:rsidR="00480F5E" w:rsidRDefault="00480F5E" w:rsidP="00156BE7">
      <w:pPr>
        <w:spacing w:after="0"/>
        <w:rPr>
          <w:rFonts w:ascii="Times New Roman" w:hAnsi="Times New Roman"/>
          <w:sz w:val="26"/>
          <w:szCs w:val="26"/>
        </w:rPr>
      </w:pPr>
    </w:p>
    <w:p w14:paraId="4F077843" w14:textId="126ECFAD" w:rsidR="00480F5E" w:rsidRDefault="00480F5E" w:rsidP="00156BE7">
      <w:pPr>
        <w:spacing w:after="0"/>
        <w:rPr>
          <w:rFonts w:ascii="Times New Roman" w:hAnsi="Times New Roman"/>
          <w:sz w:val="26"/>
          <w:szCs w:val="26"/>
        </w:rPr>
      </w:pPr>
      <w:r>
        <w:rPr>
          <w:rFonts w:ascii="Times New Roman" w:hAnsi="Times New Roman"/>
          <w:sz w:val="26"/>
          <w:szCs w:val="26"/>
        </w:rPr>
        <w:t xml:space="preserve">Af nye hjemler i de senere år inden for sundhedsområdet kan nævnes: </w:t>
      </w:r>
    </w:p>
    <w:p w14:paraId="1DEC6F19" w14:textId="77777777" w:rsidR="00480F5E" w:rsidRDefault="00480F5E" w:rsidP="00156BE7">
      <w:pPr>
        <w:spacing w:after="0"/>
        <w:rPr>
          <w:rFonts w:ascii="Times New Roman" w:hAnsi="Times New Roman"/>
          <w:sz w:val="26"/>
          <w:szCs w:val="26"/>
        </w:rPr>
      </w:pPr>
    </w:p>
    <w:p w14:paraId="4021DF2A" w14:textId="3E3786D3" w:rsidR="00480F5E" w:rsidRDefault="00F57B40" w:rsidP="00156BE7">
      <w:pPr>
        <w:spacing w:after="0"/>
        <w:rPr>
          <w:rFonts w:ascii="Times New Roman" w:hAnsi="Times New Roman"/>
          <w:sz w:val="26"/>
          <w:szCs w:val="26"/>
        </w:rPr>
      </w:pPr>
      <w:r>
        <w:rPr>
          <w:rFonts w:ascii="Times New Roman" w:hAnsi="Times New Roman"/>
          <w:sz w:val="26"/>
          <w:szCs w:val="26"/>
        </w:rPr>
        <w:t xml:space="preserve">Lov om anvendelse af tvang ved somatisk behandling af varigt inhabile (LOV nr. 655 af 8/6 2017). </w:t>
      </w:r>
      <w:r w:rsidR="00B2112C">
        <w:rPr>
          <w:rFonts w:ascii="Times New Roman" w:hAnsi="Times New Roman"/>
          <w:sz w:val="26"/>
          <w:szCs w:val="26"/>
        </w:rPr>
        <w:t xml:space="preserve">Loven er trådt i kraft 1. januar 2018. </w:t>
      </w:r>
    </w:p>
    <w:p w14:paraId="0B59884C" w14:textId="77777777" w:rsidR="00F57B40" w:rsidRDefault="00F57B40" w:rsidP="00156BE7">
      <w:pPr>
        <w:spacing w:after="0"/>
        <w:rPr>
          <w:rFonts w:ascii="Times New Roman" w:hAnsi="Times New Roman"/>
          <w:sz w:val="26"/>
          <w:szCs w:val="26"/>
        </w:rPr>
      </w:pPr>
    </w:p>
    <w:p w14:paraId="04CE8DED" w14:textId="3C02CCCA" w:rsidR="00F57B40" w:rsidRDefault="00F57B40" w:rsidP="00156BE7">
      <w:pPr>
        <w:spacing w:after="0"/>
        <w:rPr>
          <w:rFonts w:ascii="Times New Roman" w:hAnsi="Times New Roman"/>
          <w:sz w:val="26"/>
          <w:szCs w:val="26"/>
        </w:rPr>
      </w:pPr>
      <w:r w:rsidRPr="00F57B40">
        <w:rPr>
          <w:rFonts w:ascii="Times New Roman" w:hAnsi="Times New Roman"/>
          <w:sz w:val="26"/>
          <w:szCs w:val="26"/>
        </w:rPr>
        <w:t>Lov om ændring af sundhedsloven og lov om autorisation af sundhedspersoner og om sundhedsfaglig virksomhed</w:t>
      </w:r>
      <w:r>
        <w:rPr>
          <w:rFonts w:ascii="Times New Roman" w:hAnsi="Times New Roman"/>
          <w:sz w:val="26"/>
          <w:szCs w:val="26"/>
        </w:rPr>
        <w:t xml:space="preserve"> (mulighed for anvendelse af alarm- og pejlesystemer på sygehuse, tilbageholdelse af patienter mv.) ( </w:t>
      </w:r>
      <w:r w:rsidRPr="00F57B40">
        <w:rPr>
          <w:rFonts w:ascii="Times New Roman" w:hAnsi="Times New Roman"/>
          <w:sz w:val="26"/>
          <w:szCs w:val="26"/>
        </w:rPr>
        <w:t>LOV nr</w:t>
      </w:r>
      <w:r>
        <w:rPr>
          <w:rFonts w:ascii="Times New Roman" w:hAnsi="Times New Roman"/>
          <w:sz w:val="26"/>
          <w:szCs w:val="26"/>
        </w:rPr>
        <w:t>.</w:t>
      </w:r>
      <w:r w:rsidRPr="00F57B40">
        <w:rPr>
          <w:rFonts w:ascii="Times New Roman" w:hAnsi="Times New Roman"/>
          <w:sz w:val="26"/>
          <w:szCs w:val="26"/>
        </w:rPr>
        <w:t xml:space="preserve"> 383 af 27/04/2016</w:t>
      </w:r>
      <w:r>
        <w:rPr>
          <w:rFonts w:ascii="Times New Roman" w:hAnsi="Times New Roman"/>
          <w:sz w:val="26"/>
          <w:szCs w:val="26"/>
        </w:rPr>
        <w:t xml:space="preserve">, nu indarbejdet i sundhedsloven via </w:t>
      </w:r>
      <w:r w:rsidR="00FA733D" w:rsidRPr="00FA733D">
        <w:rPr>
          <w:rFonts w:ascii="Times New Roman" w:hAnsi="Times New Roman"/>
          <w:sz w:val="26"/>
          <w:szCs w:val="26"/>
        </w:rPr>
        <w:t>LBK nr</w:t>
      </w:r>
      <w:r w:rsidR="00FA733D">
        <w:rPr>
          <w:rFonts w:ascii="Times New Roman" w:hAnsi="Times New Roman"/>
          <w:sz w:val="26"/>
          <w:szCs w:val="26"/>
        </w:rPr>
        <w:t>.</w:t>
      </w:r>
      <w:r w:rsidR="00FA733D" w:rsidRPr="00FA733D">
        <w:rPr>
          <w:rFonts w:ascii="Times New Roman" w:hAnsi="Times New Roman"/>
          <w:sz w:val="26"/>
          <w:szCs w:val="26"/>
        </w:rPr>
        <w:t xml:space="preserve"> 1188 af 24/09/2016</w:t>
      </w:r>
      <w:r>
        <w:rPr>
          <w:rFonts w:ascii="Times New Roman" w:hAnsi="Times New Roman"/>
          <w:sz w:val="26"/>
          <w:szCs w:val="26"/>
        </w:rPr>
        <w:t xml:space="preserve">). </w:t>
      </w:r>
    </w:p>
    <w:p w14:paraId="0EE5DD27" w14:textId="77777777" w:rsidR="00F57B40" w:rsidRDefault="00F57B40" w:rsidP="00156BE7">
      <w:pPr>
        <w:spacing w:after="0"/>
        <w:rPr>
          <w:rFonts w:ascii="Times New Roman" w:hAnsi="Times New Roman"/>
          <w:sz w:val="26"/>
          <w:szCs w:val="26"/>
        </w:rPr>
      </w:pPr>
    </w:p>
    <w:p w14:paraId="5277408A" w14:textId="4E411F5C" w:rsidR="00FA733D" w:rsidRDefault="00FA733D" w:rsidP="00156BE7">
      <w:pPr>
        <w:spacing w:after="0"/>
        <w:rPr>
          <w:rFonts w:ascii="Times New Roman" w:hAnsi="Times New Roman"/>
          <w:sz w:val="26"/>
          <w:szCs w:val="26"/>
        </w:rPr>
      </w:pPr>
      <w:r>
        <w:rPr>
          <w:rFonts w:ascii="Times New Roman" w:hAnsi="Times New Roman"/>
          <w:sz w:val="26"/>
          <w:szCs w:val="26"/>
        </w:rPr>
        <w:t xml:space="preserve">På socialområdet </w:t>
      </w:r>
      <w:r w:rsidR="00B2112C">
        <w:rPr>
          <w:rFonts w:ascii="Times New Roman" w:hAnsi="Times New Roman"/>
          <w:sz w:val="26"/>
          <w:szCs w:val="26"/>
        </w:rPr>
        <w:t xml:space="preserve">er der også sket flere udvidelser af mulighederne for tvangsindgreb i de senere år. </w:t>
      </w:r>
    </w:p>
    <w:p w14:paraId="43F3E232" w14:textId="77777777" w:rsidR="00FA733D" w:rsidRDefault="00FA733D" w:rsidP="00156BE7">
      <w:pPr>
        <w:spacing w:after="0"/>
        <w:rPr>
          <w:rFonts w:ascii="Times New Roman" w:hAnsi="Times New Roman"/>
          <w:sz w:val="26"/>
          <w:szCs w:val="26"/>
        </w:rPr>
      </w:pPr>
    </w:p>
    <w:p w14:paraId="29C25CE0" w14:textId="5BCBA75C" w:rsidR="00FA733D" w:rsidRDefault="00FA733D" w:rsidP="00156BE7">
      <w:pPr>
        <w:spacing w:after="0"/>
        <w:rPr>
          <w:rFonts w:ascii="Times New Roman" w:hAnsi="Times New Roman"/>
          <w:sz w:val="26"/>
          <w:szCs w:val="26"/>
        </w:rPr>
      </w:pPr>
      <w:r>
        <w:rPr>
          <w:rFonts w:ascii="Times New Roman" w:hAnsi="Times New Roman"/>
          <w:sz w:val="26"/>
          <w:szCs w:val="26"/>
        </w:rPr>
        <w:t xml:space="preserve">Der er </w:t>
      </w:r>
      <w:r w:rsidR="00B2112C">
        <w:rPr>
          <w:rFonts w:ascii="Times New Roman" w:hAnsi="Times New Roman"/>
          <w:sz w:val="26"/>
          <w:szCs w:val="26"/>
        </w:rPr>
        <w:t>f.eks.</w:t>
      </w:r>
      <w:r>
        <w:rPr>
          <w:rFonts w:ascii="Times New Roman" w:hAnsi="Times New Roman"/>
          <w:sz w:val="26"/>
          <w:szCs w:val="26"/>
        </w:rPr>
        <w:t xml:space="preserve"> stigende pres for at skabe øget hjemmel til at flytte borgere i botilbud mod deres vilje til et tilbud, kommunen finder mere passende. De</w:t>
      </w:r>
      <w:r w:rsidR="00B2112C">
        <w:rPr>
          <w:rFonts w:ascii="Times New Roman" w:hAnsi="Times New Roman"/>
          <w:sz w:val="26"/>
          <w:szCs w:val="26"/>
        </w:rPr>
        <w:t xml:space="preserve">t overvejes bl.a. som led i det igangværende </w:t>
      </w:r>
      <w:r>
        <w:rPr>
          <w:rFonts w:ascii="Times New Roman" w:hAnsi="Times New Roman"/>
          <w:sz w:val="26"/>
          <w:szCs w:val="26"/>
        </w:rPr>
        <w:t xml:space="preserve">serviceeftersyn i gang af </w:t>
      </w:r>
      <w:r w:rsidR="00B2112C">
        <w:rPr>
          <w:rFonts w:ascii="Times New Roman" w:hAnsi="Times New Roman"/>
          <w:sz w:val="26"/>
          <w:szCs w:val="26"/>
        </w:rPr>
        <w:t>reglerne om magtanvendelse over for voksne, som er i gang</w:t>
      </w:r>
      <w:r>
        <w:rPr>
          <w:rFonts w:ascii="Times New Roman" w:hAnsi="Times New Roman"/>
          <w:sz w:val="26"/>
          <w:szCs w:val="26"/>
        </w:rPr>
        <w:t xml:space="preserve"> </w:t>
      </w:r>
      <w:r w:rsidR="00B2112C">
        <w:rPr>
          <w:rFonts w:ascii="Times New Roman" w:hAnsi="Times New Roman"/>
          <w:sz w:val="26"/>
          <w:szCs w:val="26"/>
        </w:rPr>
        <w:t>på det sociale område.</w:t>
      </w:r>
      <w:r w:rsidR="00B2112C">
        <w:rPr>
          <w:rStyle w:val="Fodnotehenvisning"/>
          <w:rFonts w:ascii="Times New Roman" w:hAnsi="Times New Roman"/>
          <w:sz w:val="26"/>
          <w:szCs w:val="26"/>
        </w:rPr>
        <w:footnoteReference w:id="1"/>
      </w:r>
    </w:p>
    <w:p w14:paraId="5B9FDA33" w14:textId="5391EF08" w:rsidR="00FE1744" w:rsidRPr="00FE1744" w:rsidRDefault="00FE1744" w:rsidP="00156BE7">
      <w:pPr>
        <w:spacing w:after="0"/>
        <w:rPr>
          <w:rFonts w:ascii="Times New Roman" w:hAnsi="Times New Roman"/>
          <w:b/>
          <w:sz w:val="26"/>
          <w:szCs w:val="26"/>
        </w:rPr>
      </w:pPr>
      <w:r w:rsidRPr="00FE1744">
        <w:rPr>
          <w:rFonts w:ascii="Times New Roman" w:hAnsi="Times New Roman"/>
          <w:b/>
          <w:sz w:val="26"/>
          <w:szCs w:val="26"/>
        </w:rPr>
        <w:lastRenderedPageBreak/>
        <w:t xml:space="preserve">DH foreslår:  </w:t>
      </w:r>
    </w:p>
    <w:p w14:paraId="1E82AB20" w14:textId="77777777" w:rsidR="00FE1744" w:rsidRDefault="00FE1744" w:rsidP="00156BE7">
      <w:pPr>
        <w:spacing w:after="0"/>
        <w:rPr>
          <w:rFonts w:ascii="Times New Roman" w:hAnsi="Times New Roman"/>
          <w:sz w:val="26"/>
          <w:szCs w:val="26"/>
        </w:rPr>
      </w:pPr>
    </w:p>
    <w:p w14:paraId="2EE06364" w14:textId="63AAF937" w:rsidR="00B2112C" w:rsidRDefault="00B2112C" w:rsidP="00156BE7">
      <w:pPr>
        <w:spacing w:after="0"/>
        <w:rPr>
          <w:rFonts w:ascii="Times New Roman" w:hAnsi="Times New Roman"/>
          <w:sz w:val="26"/>
          <w:szCs w:val="26"/>
        </w:rPr>
      </w:pPr>
      <w:r>
        <w:rPr>
          <w:rFonts w:ascii="Times New Roman" w:hAnsi="Times New Roman"/>
          <w:sz w:val="26"/>
          <w:szCs w:val="26"/>
        </w:rPr>
        <w:t>DH vil opfo</w:t>
      </w:r>
      <w:r w:rsidR="007821CC">
        <w:rPr>
          <w:rFonts w:ascii="Times New Roman" w:hAnsi="Times New Roman"/>
          <w:sz w:val="26"/>
          <w:szCs w:val="26"/>
        </w:rPr>
        <w:t>rdre til, at der sættes ind med en indsats for at forebygg</w:t>
      </w:r>
      <w:r w:rsidR="00982BDA">
        <w:rPr>
          <w:rFonts w:ascii="Times New Roman" w:hAnsi="Times New Roman"/>
          <w:sz w:val="26"/>
          <w:szCs w:val="26"/>
        </w:rPr>
        <w:t xml:space="preserve">e anvendelsen af tvangsindgreb, sådan som det kendes fra psykiatrien. Her har man erkendt, at antallet af tvangsindgreb er for højt, og man har gjort det til et politisk mål at nedbringe tvangen. </w:t>
      </w:r>
    </w:p>
    <w:p w14:paraId="3127AF36" w14:textId="77777777" w:rsidR="00982BDA" w:rsidRDefault="00982BDA" w:rsidP="00156BE7">
      <w:pPr>
        <w:spacing w:after="0"/>
        <w:rPr>
          <w:rFonts w:ascii="Times New Roman" w:hAnsi="Times New Roman"/>
          <w:sz w:val="26"/>
          <w:szCs w:val="26"/>
        </w:rPr>
      </w:pPr>
    </w:p>
    <w:p w14:paraId="5A798A99" w14:textId="04E0D8C7" w:rsidR="00982BDA" w:rsidRDefault="00982BDA" w:rsidP="00156BE7">
      <w:pPr>
        <w:spacing w:after="0"/>
        <w:rPr>
          <w:rFonts w:ascii="Times New Roman" w:hAnsi="Times New Roman"/>
          <w:sz w:val="26"/>
          <w:szCs w:val="26"/>
        </w:rPr>
      </w:pPr>
      <w:r>
        <w:rPr>
          <w:rFonts w:ascii="Times New Roman" w:hAnsi="Times New Roman"/>
          <w:sz w:val="26"/>
          <w:szCs w:val="26"/>
        </w:rPr>
        <w:t xml:space="preserve">Vi foreslår følgende initiativer: </w:t>
      </w:r>
    </w:p>
    <w:p w14:paraId="03C70393" w14:textId="77777777" w:rsidR="00982BDA" w:rsidRDefault="00982BDA" w:rsidP="00156BE7">
      <w:pPr>
        <w:spacing w:after="0"/>
        <w:rPr>
          <w:rFonts w:ascii="Times New Roman" w:hAnsi="Times New Roman"/>
          <w:sz w:val="26"/>
          <w:szCs w:val="26"/>
        </w:rPr>
      </w:pPr>
    </w:p>
    <w:p w14:paraId="40E8EA83" w14:textId="47F7B559" w:rsidR="00982BDA" w:rsidRDefault="00FE1744" w:rsidP="00156BE7">
      <w:pPr>
        <w:spacing w:after="0"/>
        <w:rPr>
          <w:rFonts w:ascii="Times New Roman" w:hAnsi="Times New Roman"/>
          <w:sz w:val="26"/>
          <w:szCs w:val="26"/>
        </w:rPr>
      </w:pPr>
      <w:r>
        <w:rPr>
          <w:rFonts w:ascii="Times New Roman" w:hAnsi="Times New Roman"/>
          <w:sz w:val="26"/>
          <w:szCs w:val="26"/>
        </w:rPr>
        <w:t xml:space="preserve">1. </w:t>
      </w:r>
      <w:r w:rsidR="00982BDA">
        <w:rPr>
          <w:rFonts w:ascii="Times New Roman" w:hAnsi="Times New Roman"/>
          <w:sz w:val="26"/>
          <w:szCs w:val="26"/>
        </w:rPr>
        <w:t xml:space="preserve">Der </w:t>
      </w:r>
      <w:r w:rsidR="00C65970">
        <w:rPr>
          <w:rFonts w:ascii="Times New Roman" w:hAnsi="Times New Roman"/>
          <w:sz w:val="26"/>
          <w:szCs w:val="26"/>
        </w:rPr>
        <w:t>bør</w:t>
      </w:r>
      <w:r w:rsidR="00982BDA">
        <w:rPr>
          <w:rFonts w:ascii="Times New Roman" w:hAnsi="Times New Roman"/>
          <w:sz w:val="26"/>
          <w:szCs w:val="26"/>
        </w:rPr>
        <w:t xml:space="preserve"> lave</w:t>
      </w:r>
      <w:r w:rsidR="00C65970">
        <w:rPr>
          <w:rFonts w:ascii="Times New Roman" w:hAnsi="Times New Roman"/>
          <w:sz w:val="26"/>
          <w:szCs w:val="26"/>
        </w:rPr>
        <w:t>s</w:t>
      </w:r>
      <w:r w:rsidR="00982BDA">
        <w:rPr>
          <w:rFonts w:ascii="Times New Roman" w:hAnsi="Times New Roman"/>
          <w:sz w:val="26"/>
          <w:szCs w:val="26"/>
        </w:rPr>
        <w:t xml:space="preserve"> en samlet plan med det formål at mindske anvendelsen af tvang på det sociale og sundhedsmæssige område. Først skridt skal være at etablere en statistisk dokumentation af anvendelsen af tvang. Dernæst </w:t>
      </w:r>
      <w:r>
        <w:rPr>
          <w:rFonts w:ascii="Times New Roman" w:hAnsi="Times New Roman"/>
          <w:sz w:val="26"/>
          <w:szCs w:val="26"/>
        </w:rPr>
        <w:t xml:space="preserve">skal der </w:t>
      </w:r>
      <w:r w:rsidR="00982BDA">
        <w:rPr>
          <w:rFonts w:ascii="Times New Roman" w:hAnsi="Times New Roman"/>
          <w:sz w:val="26"/>
          <w:szCs w:val="26"/>
        </w:rPr>
        <w:t xml:space="preserve">sættes mål for at nedbringe tvangen, sådan som det er sket på det psykiatriske område. </w:t>
      </w:r>
    </w:p>
    <w:p w14:paraId="28203055" w14:textId="77777777" w:rsidR="00982BDA" w:rsidRDefault="00982BDA" w:rsidP="00156BE7">
      <w:pPr>
        <w:spacing w:after="0"/>
        <w:rPr>
          <w:rFonts w:ascii="Times New Roman" w:hAnsi="Times New Roman"/>
          <w:sz w:val="26"/>
          <w:szCs w:val="26"/>
        </w:rPr>
      </w:pPr>
    </w:p>
    <w:p w14:paraId="17014F46" w14:textId="5B3E5949" w:rsidR="00982BDA" w:rsidRPr="00982BDA" w:rsidRDefault="00FE1744" w:rsidP="00982BDA">
      <w:pPr>
        <w:spacing w:after="0"/>
        <w:rPr>
          <w:rFonts w:ascii="Times New Roman" w:hAnsi="Times New Roman"/>
          <w:sz w:val="26"/>
          <w:szCs w:val="26"/>
        </w:rPr>
      </w:pPr>
      <w:r>
        <w:rPr>
          <w:rFonts w:ascii="Times New Roman" w:hAnsi="Times New Roman"/>
          <w:sz w:val="26"/>
          <w:szCs w:val="26"/>
        </w:rPr>
        <w:t xml:space="preserve">2. </w:t>
      </w:r>
      <w:r w:rsidR="00982BDA">
        <w:rPr>
          <w:rFonts w:ascii="Times New Roman" w:hAnsi="Times New Roman"/>
          <w:sz w:val="26"/>
          <w:szCs w:val="26"/>
        </w:rPr>
        <w:t xml:space="preserve">Der </w:t>
      </w:r>
      <w:r w:rsidR="00C65970">
        <w:rPr>
          <w:rFonts w:ascii="Times New Roman" w:hAnsi="Times New Roman"/>
          <w:sz w:val="26"/>
          <w:szCs w:val="26"/>
        </w:rPr>
        <w:t>bør</w:t>
      </w:r>
      <w:r w:rsidR="00982BDA">
        <w:rPr>
          <w:rFonts w:ascii="Times New Roman" w:hAnsi="Times New Roman"/>
          <w:sz w:val="26"/>
          <w:szCs w:val="26"/>
        </w:rPr>
        <w:t xml:space="preserve"> sættes ind med en o</w:t>
      </w:r>
      <w:r w:rsidR="00982BDA" w:rsidRPr="00982BDA">
        <w:rPr>
          <w:rFonts w:ascii="Times New Roman" w:hAnsi="Times New Roman"/>
          <w:sz w:val="26"/>
          <w:szCs w:val="26"/>
        </w:rPr>
        <w:t xml:space="preserve">pkvalificering af pædagogisk og sundhedsmæssigt personale med sigte på, hvordan anvendelse af tvang kan undgås. </w:t>
      </w:r>
    </w:p>
    <w:p w14:paraId="5F23604F" w14:textId="77777777" w:rsidR="007821CC" w:rsidRDefault="007821CC" w:rsidP="00156BE7">
      <w:pPr>
        <w:spacing w:after="0"/>
        <w:rPr>
          <w:rFonts w:ascii="Times New Roman" w:hAnsi="Times New Roman"/>
          <w:sz w:val="26"/>
          <w:szCs w:val="26"/>
        </w:rPr>
      </w:pPr>
    </w:p>
    <w:p w14:paraId="51F281BE" w14:textId="23B1C551" w:rsidR="00F37B8C" w:rsidRDefault="00FE1744" w:rsidP="00F37B8C">
      <w:pPr>
        <w:spacing w:after="0"/>
        <w:rPr>
          <w:rFonts w:ascii="Times New Roman" w:hAnsi="Times New Roman"/>
          <w:sz w:val="26"/>
          <w:szCs w:val="26"/>
        </w:rPr>
      </w:pPr>
      <w:r>
        <w:rPr>
          <w:rFonts w:ascii="Times New Roman" w:hAnsi="Times New Roman"/>
          <w:sz w:val="26"/>
          <w:szCs w:val="26"/>
        </w:rPr>
        <w:t xml:space="preserve">3. </w:t>
      </w:r>
      <w:r w:rsidR="00F37B8C" w:rsidRPr="00F37B8C">
        <w:rPr>
          <w:rFonts w:ascii="Times New Roman" w:hAnsi="Times New Roman"/>
          <w:sz w:val="26"/>
          <w:szCs w:val="26"/>
        </w:rPr>
        <w:t xml:space="preserve">Mennesker med kognitive handicap </w:t>
      </w:r>
      <w:r w:rsidR="00C65970">
        <w:rPr>
          <w:rFonts w:ascii="Times New Roman" w:hAnsi="Times New Roman"/>
          <w:sz w:val="26"/>
          <w:szCs w:val="26"/>
        </w:rPr>
        <w:t xml:space="preserve">har ønsker, behov og </w:t>
      </w:r>
      <w:r w:rsidR="00F37B8C" w:rsidRPr="00F37B8C">
        <w:rPr>
          <w:rFonts w:ascii="Times New Roman" w:hAnsi="Times New Roman"/>
          <w:sz w:val="26"/>
          <w:szCs w:val="26"/>
        </w:rPr>
        <w:t>interesser som alle andre, og det skal så vidt muligt være udgangspunktet. Men det kræver en anden tænkning</w:t>
      </w:r>
      <w:r w:rsidR="00C65970">
        <w:rPr>
          <w:rFonts w:ascii="Times New Roman" w:hAnsi="Times New Roman"/>
          <w:sz w:val="26"/>
          <w:szCs w:val="26"/>
        </w:rPr>
        <w:t xml:space="preserve"> og mere viden blandt myndigheder, personale og pårørende. </w:t>
      </w:r>
    </w:p>
    <w:p w14:paraId="395A75F8" w14:textId="77777777" w:rsidR="00F37B8C" w:rsidRPr="00F37B8C" w:rsidRDefault="00F37B8C" w:rsidP="00F37B8C">
      <w:pPr>
        <w:spacing w:after="0"/>
        <w:rPr>
          <w:rFonts w:ascii="Times New Roman" w:hAnsi="Times New Roman"/>
          <w:sz w:val="26"/>
          <w:szCs w:val="26"/>
        </w:rPr>
      </w:pPr>
    </w:p>
    <w:p w14:paraId="4BDEC25A" w14:textId="00730D2F" w:rsidR="00FE1744" w:rsidRDefault="00982BDA" w:rsidP="00156BE7">
      <w:pPr>
        <w:spacing w:after="0"/>
        <w:rPr>
          <w:rFonts w:ascii="Times New Roman" w:hAnsi="Times New Roman"/>
          <w:sz w:val="26"/>
          <w:szCs w:val="26"/>
        </w:rPr>
      </w:pPr>
      <w:r>
        <w:rPr>
          <w:rFonts w:ascii="Times New Roman" w:hAnsi="Times New Roman"/>
          <w:sz w:val="26"/>
          <w:szCs w:val="26"/>
        </w:rPr>
        <w:t xml:space="preserve">Der </w:t>
      </w:r>
      <w:r w:rsidR="00C65970">
        <w:rPr>
          <w:rFonts w:ascii="Times New Roman" w:hAnsi="Times New Roman"/>
          <w:sz w:val="26"/>
          <w:szCs w:val="26"/>
        </w:rPr>
        <w:t xml:space="preserve">bør </w:t>
      </w:r>
      <w:r w:rsidR="00F37B8C">
        <w:rPr>
          <w:rFonts w:ascii="Times New Roman" w:hAnsi="Times New Roman"/>
          <w:sz w:val="26"/>
          <w:szCs w:val="26"/>
        </w:rPr>
        <w:t>derfor</w:t>
      </w:r>
      <w:r w:rsidR="0074308B">
        <w:rPr>
          <w:rFonts w:ascii="Times New Roman" w:hAnsi="Times New Roman"/>
          <w:sz w:val="26"/>
          <w:szCs w:val="26"/>
        </w:rPr>
        <w:t xml:space="preserve"> sættes et udviklingsarbejde i gang om</w:t>
      </w:r>
      <w:r>
        <w:rPr>
          <w:rFonts w:ascii="Times New Roman" w:hAnsi="Times New Roman"/>
          <w:sz w:val="26"/>
          <w:szCs w:val="26"/>
        </w:rPr>
        <w:t xml:space="preserve">, hvordan </w:t>
      </w:r>
      <w:r w:rsidR="0074308B">
        <w:rPr>
          <w:rFonts w:ascii="Times New Roman" w:hAnsi="Times New Roman"/>
          <w:sz w:val="26"/>
          <w:szCs w:val="26"/>
        </w:rPr>
        <w:t xml:space="preserve">såkaldt inhabile borgere kan støttes i deres evne til at træffe </w:t>
      </w:r>
      <w:r w:rsidR="00C65970">
        <w:rPr>
          <w:rFonts w:ascii="Times New Roman" w:hAnsi="Times New Roman"/>
          <w:sz w:val="26"/>
          <w:szCs w:val="26"/>
        </w:rPr>
        <w:t xml:space="preserve">retlige </w:t>
      </w:r>
      <w:r>
        <w:rPr>
          <w:rFonts w:ascii="Times New Roman" w:hAnsi="Times New Roman"/>
          <w:sz w:val="26"/>
          <w:szCs w:val="26"/>
        </w:rPr>
        <w:t xml:space="preserve">beslutninger </w:t>
      </w:r>
      <w:r w:rsidR="0074308B">
        <w:rPr>
          <w:rFonts w:ascii="Times New Roman" w:hAnsi="Times New Roman"/>
          <w:sz w:val="26"/>
          <w:szCs w:val="26"/>
        </w:rPr>
        <w:t xml:space="preserve">om deres egen situation. </w:t>
      </w:r>
      <w:r w:rsidR="00E23A1C">
        <w:rPr>
          <w:rFonts w:ascii="Times New Roman" w:hAnsi="Times New Roman"/>
          <w:sz w:val="26"/>
          <w:szCs w:val="26"/>
        </w:rPr>
        <w:t xml:space="preserve">Der skal bl.a. udvikles og udbredes </w:t>
      </w:r>
      <w:r w:rsidR="0074308B">
        <w:rPr>
          <w:rFonts w:ascii="Times New Roman" w:hAnsi="Times New Roman"/>
          <w:sz w:val="26"/>
          <w:szCs w:val="26"/>
        </w:rPr>
        <w:t>redskaber til ”</w:t>
      </w:r>
      <w:r>
        <w:rPr>
          <w:rFonts w:ascii="Times New Roman" w:hAnsi="Times New Roman"/>
          <w:sz w:val="26"/>
          <w:szCs w:val="26"/>
        </w:rPr>
        <w:t>støttet beslutningstagning</w:t>
      </w:r>
      <w:r w:rsidR="0074308B">
        <w:rPr>
          <w:rFonts w:ascii="Times New Roman" w:hAnsi="Times New Roman"/>
          <w:sz w:val="26"/>
          <w:szCs w:val="26"/>
        </w:rPr>
        <w:t>”</w:t>
      </w:r>
      <w:r>
        <w:rPr>
          <w:rFonts w:ascii="Times New Roman" w:hAnsi="Times New Roman"/>
          <w:sz w:val="26"/>
          <w:szCs w:val="26"/>
        </w:rPr>
        <w:t xml:space="preserve">. </w:t>
      </w:r>
      <w:r w:rsidR="00FE1744">
        <w:rPr>
          <w:rStyle w:val="Fodnotehenvisning"/>
          <w:rFonts w:ascii="Times New Roman" w:hAnsi="Times New Roman"/>
          <w:sz w:val="26"/>
          <w:szCs w:val="26"/>
        </w:rPr>
        <w:footnoteReference w:id="2"/>
      </w:r>
    </w:p>
    <w:p w14:paraId="20D3723D" w14:textId="77777777" w:rsidR="00FE1744" w:rsidRDefault="00FE1744" w:rsidP="00156BE7">
      <w:pPr>
        <w:spacing w:after="0"/>
        <w:rPr>
          <w:rFonts w:ascii="Times New Roman" w:hAnsi="Times New Roman"/>
          <w:sz w:val="26"/>
          <w:szCs w:val="26"/>
        </w:rPr>
      </w:pPr>
    </w:p>
    <w:p w14:paraId="1EC8E3EB" w14:textId="77777777" w:rsidR="00E13031" w:rsidRDefault="00E13031" w:rsidP="00156BE7">
      <w:pPr>
        <w:spacing w:after="0"/>
        <w:rPr>
          <w:rFonts w:ascii="Times New Roman" w:hAnsi="Times New Roman"/>
          <w:sz w:val="26"/>
          <w:szCs w:val="26"/>
        </w:rPr>
      </w:pPr>
    </w:p>
    <w:p w14:paraId="1BDC83B8" w14:textId="75B5D90C" w:rsidR="00E13031" w:rsidRDefault="00E13031" w:rsidP="00156BE7">
      <w:pPr>
        <w:spacing w:after="0"/>
        <w:rPr>
          <w:rFonts w:ascii="Times New Roman" w:hAnsi="Times New Roman"/>
          <w:sz w:val="26"/>
          <w:szCs w:val="26"/>
        </w:rPr>
      </w:pPr>
      <w:r>
        <w:rPr>
          <w:rFonts w:ascii="Times New Roman" w:hAnsi="Times New Roman"/>
          <w:sz w:val="26"/>
          <w:szCs w:val="26"/>
        </w:rPr>
        <w:t>Med venlig hilsen</w:t>
      </w:r>
    </w:p>
    <w:p w14:paraId="2D5EE23E" w14:textId="77777777" w:rsidR="007821CC" w:rsidRDefault="007821CC" w:rsidP="00156BE7">
      <w:pPr>
        <w:spacing w:after="0"/>
        <w:rPr>
          <w:rFonts w:ascii="Times New Roman" w:hAnsi="Times New Roman"/>
          <w:sz w:val="26"/>
          <w:szCs w:val="26"/>
        </w:rPr>
      </w:pPr>
    </w:p>
    <w:p w14:paraId="255E510C" w14:textId="21253E11" w:rsidR="00E13031" w:rsidRDefault="00E13031" w:rsidP="00156BE7">
      <w:pPr>
        <w:spacing w:after="0"/>
        <w:rPr>
          <w:rFonts w:ascii="Times New Roman" w:hAnsi="Times New Roman"/>
          <w:sz w:val="26"/>
          <w:szCs w:val="26"/>
        </w:rPr>
      </w:pPr>
      <w:r>
        <w:rPr>
          <w:noProof/>
          <w14:ligatures w14:val="none"/>
          <w14:cntxtAlts w14:val="0"/>
        </w:rPr>
        <w:drawing>
          <wp:inline distT="0" distB="0" distL="0" distR="0" wp14:anchorId="2CCAC714" wp14:editId="7A4406E1">
            <wp:extent cx="1409700" cy="358140"/>
            <wp:effectExtent l="0" t="0" r="0" b="3810"/>
            <wp:docPr id="5"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5C548BD5" w14:textId="77777777" w:rsidR="00E13031" w:rsidRDefault="00E13031" w:rsidP="00156BE7">
      <w:pPr>
        <w:spacing w:after="0"/>
        <w:rPr>
          <w:rFonts w:ascii="Times New Roman" w:hAnsi="Times New Roman"/>
          <w:sz w:val="26"/>
          <w:szCs w:val="26"/>
        </w:rPr>
      </w:pPr>
    </w:p>
    <w:p w14:paraId="32854891" w14:textId="2C4E1B37" w:rsidR="00E13031" w:rsidRDefault="00E13031" w:rsidP="00156BE7">
      <w:pPr>
        <w:spacing w:after="0"/>
        <w:rPr>
          <w:rFonts w:ascii="Times New Roman" w:hAnsi="Times New Roman"/>
          <w:sz w:val="26"/>
          <w:szCs w:val="26"/>
        </w:rPr>
      </w:pPr>
      <w:r>
        <w:rPr>
          <w:rFonts w:ascii="Times New Roman" w:hAnsi="Times New Roman"/>
          <w:sz w:val="26"/>
          <w:szCs w:val="26"/>
        </w:rPr>
        <w:t>Thorkild Olesen, formand</w:t>
      </w:r>
    </w:p>
    <w:sectPr w:rsidR="00E13031"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6D81C" w14:textId="77777777" w:rsidR="00671DFE" w:rsidRDefault="00671DFE">
      <w:pPr>
        <w:spacing w:after="0" w:line="240" w:lineRule="auto"/>
      </w:pPr>
      <w:r>
        <w:separator/>
      </w:r>
    </w:p>
  </w:endnote>
  <w:endnote w:type="continuationSeparator" w:id="0">
    <w:p w14:paraId="4950D22A" w14:textId="77777777" w:rsidR="00671DFE" w:rsidRDefault="0067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2" w14:textId="77777777" w:rsidR="003A2EE3" w:rsidRDefault="00671DF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3" w14:textId="77777777" w:rsidR="003A2EE3" w:rsidRDefault="00671DF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6" w14:textId="77777777" w:rsidR="003A2EE3" w:rsidRDefault="00671D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0D85" w14:textId="77777777" w:rsidR="00671DFE" w:rsidRDefault="00671DFE">
      <w:pPr>
        <w:spacing w:after="0" w:line="240" w:lineRule="auto"/>
      </w:pPr>
      <w:r>
        <w:separator/>
      </w:r>
    </w:p>
  </w:footnote>
  <w:footnote w:type="continuationSeparator" w:id="0">
    <w:p w14:paraId="4734B480" w14:textId="77777777" w:rsidR="00671DFE" w:rsidRDefault="00671DFE">
      <w:pPr>
        <w:spacing w:after="0" w:line="240" w:lineRule="auto"/>
      </w:pPr>
      <w:r>
        <w:continuationSeparator/>
      </w:r>
    </w:p>
  </w:footnote>
  <w:footnote w:id="1">
    <w:p w14:paraId="7B183C53" w14:textId="0428B281" w:rsidR="00B2112C" w:rsidRDefault="00B2112C">
      <w:pPr>
        <w:pStyle w:val="Fodnotetekst"/>
      </w:pPr>
      <w:r>
        <w:rPr>
          <w:rStyle w:val="Fodnotehenvisning"/>
        </w:rPr>
        <w:footnoteRef/>
      </w:r>
      <w:r>
        <w:t xml:space="preserve"> Dette eftersyn udspringer af demenshandlingsplanen, jf. initiativ nr. 9 i planen. </w:t>
      </w:r>
      <w:hyperlink r:id="rId1" w:history="1">
        <w:r w:rsidRPr="00EA4C00">
          <w:rPr>
            <w:rStyle w:val="Hyperlink"/>
          </w:rPr>
          <w:t>http://sum.dk/Aktuelt/Nyheder/Aeldre/2016/December/~/media/Filer%20-%20Publikationer_i_pdf/2016/Aftale-demenshandlingsplan-2025/Aftaletekst-national-demenshandlingsplan-2025.ashx</w:t>
        </w:r>
      </w:hyperlink>
    </w:p>
    <w:p w14:paraId="054E8ABF" w14:textId="77777777" w:rsidR="00B2112C" w:rsidRDefault="00B2112C">
      <w:pPr>
        <w:pStyle w:val="Fodnotetekst"/>
      </w:pPr>
    </w:p>
    <w:p w14:paraId="77E862D7" w14:textId="77777777" w:rsidR="00B2112C" w:rsidRDefault="00B2112C">
      <w:pPr>
        <w:pStyle w:val="Fodnotetekst"/>
      </w:pPr>
    </w:p>
    <w:p w14:paraId="5452648D" w14:textId="77777777" w:rsidR="00B2112C" w:rsidRDefault="00B2112C">
      <w:pPr>
        <w:pStyle w:val="Fodnotetekst"/>
      </w:pPr>
    </w:p>
  </w:footnote>
  <w:footnote w:id="2">
    <w:p w14:paraId="06E16840" w14:textId="29C81CD0" w:rsidR="00FE1744" w:rsidRDefault="00FE1744">
      <w:pPr>
        <w:pStyle w:val="Fodnotetekst"/>
      </w:pPr>
      <w:r>
        <w:rPr>
          <w:rStyle w:val="Fodnotehenvisning"/>
        </w:rPr>
        <w:footnoteRef/>
      </w:r>
      <w:r>
        <w:t xml:space="preserve"> </w:t>
      </w:r>
      <w:r w:rsidR="000B5823">
        <w:t>Danmark har pligt til at tage skridt at støtte mennesker med handicap i deres evne til at træffe beslutninger (</w:t>
      </w:r>
      <w:r w:rsidR="008D22BE">
        <w:t xml:space="preserve">deres </w:t>
      </w:r>
      <w:r w:rsidR="000B5823">
        <w:t>”retlige handle</w:t>
      </w:r>
      <w:r w:rsidR="008D22BE">
        <w:t>-e</w:t>
      </w:r>
      <w:r w:rsidR="000B5823">
        <w:t xml:space="preserve">vne”), jf. FN Handicapkonvention, artikel 12, samt kommentaren fra FN’s Handicapkomite herom. </w:t>
      </w:r>
      <w:hyperlink r:id="rId2" w:history="1">
        <w:r w:rsidR="000B5823" w:rsidRPr="00EA4C00">
          <w:rPr>
            <w:rStyle w:val="Hyperlink"/>
          </w:rPr>
          <w:t>http://www.dch.dk/content/konventionsteksten</w:t>
        </w:r>
      </w:hyperlink>
    </w:p>
    <w:p w14:paraId="1A7EF12F" w14:textId="77777777" w:rsidR="000B5823" w:rsidRDefault="000B5823">
      <w:pPr>
        <w:pStyle w:val="Fodnotetekst"/>
      </w:pPr>
    </w:p>
    <w:p w14:paraId="26A7F168" w14:textId="4618FBE4" w:rsidR="000B5823" w:rsidRDefault="00671DFE">
      <w:pPr>
        <w:pStyle w:val="Fodnotetekst"/>
      </w:pPr>
      <w:hyperlink r:id="rId3" w:history="1">
        <w:r w:rsidR="000B5823" w:rsidRPr="00EA4C00">
          <w:rPr>
            <w:rStyle w:val="Hyperlink"/>
          </w:rPr>
          <w:t>https://documents-dds-ny.un.org/doc/UNDOC/GEN/G14/031/20/PDF/G1403120.pdf?OpenElement</w:t>
        </w:r>
      </w:hyperlink>
    </w:p>
    <w:p w14:paraId="46A693CE" w14:textId="77777777" w:rsidR="000B5823" w:rsidRDefault="000B5823">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0" w14:textId="77777777" w:rsidR="003A2EE3" w:rsidRDefault="00671DF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1" w14:textId="77777777" w:rsidR="003A2EE3" w:rsidRDefault="00671DF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E184" w14:textId="77777777" w:rsidR="00243B80" w:rsidRDefault="00F37B8C"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27DAE187" wp14:editId="27DAE188">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AE189" w14:textId="77777777" w:rsidR="00243B80" w:rsidRDefault="00F37B8C"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AE18A" w14:textId="77777777" w:rsidR="00243B80" w:rsidRDefault="00F37B8C"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pe 1" o:spid="_x0000_s2049" style="width:569.05pt;height:800.15pt;margin-top:-9.2pt;margin-left:-39.45pt;position:absolute;z-index:251659264" coordorigin="10672,10500" coordsize="722,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146;height:66;left:11219;mso-wrap-style:square;position:absolute;top:10500;visibility:visible" strokecolor="black" insetpen="t">
                <v:imagedata r:id="rId2" o:title=""/>
              </v:shape>
              <v:shapetype id="_x0000_t202" coordsize="21600,21600" o:spt="202" path="m,l,21600r21600,l21600,xe">
                <v:stroke joinstyle="miter"/>
                <v:path gradientshapeok="t" o:connecttype="rect"/>
              </v:shapetype>
              <v:shape id="Text Box 4" o:spid="_x0000_s2051" type="#_x0000_t202" style="width:179;height:168;left:11216;mso-wrap-style:square;position:absolute;top:10581;visibility:visible;v-text-anchor:top" filled="f" stroked="f" strokecolor="black" insetpen="t">
                <v:textbox inset="2.88pt,2.88pt,2.88pt,2.88pt">
                  <w:txbxContent>
                    <w:p w:rsidR="00243B80"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2052" type="#_x0000_t202" style="width:713;height:73;left:10672;mso-wrap-style:square;position:absolute;top:11442;visibility:visible;v-text-anchor:top" filled="f" stroked="f" strokecolor="black" insetpen="t">
                <v:textbox inset="2.88pt,2.88pt,2.88pt,2.88pt">
                  <w:txbxContent>
                    <w:p w:rsidR="00243B80"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Osteoporoseforeningen • Parkinsonforeningen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w:t>
                      </w:r>
                      <w:r w:rsidR="00CD511C">
                        <w:rPr>
                          <w:rFonts w:ascii="Arial" w:hAnsi="Arial" w:cs="Arial"/>
                          <w:color w:val="007838"/>
                          <w:sz w:val="13"/>
                          <w:szCs w:val="13"/>
                          <w14:ligatures w14:val="none"/>
                        </w:rPr>
                        <w:t xml:space="preserve"> Dansk Cøliaki Forening</w:t>
                      </w:r>
                      <w:bookmarkStart w:id="9" w:name="_GoBack"/>
                      <w:bookmarkEnd w:id="9"/>
                    </w:p>
                  </w:txbxContent>
                </v:textbox>
              </v:shape>
            </v:group>
          </w:pict>
        </mc:Fallback>
      </mc:AlternateContent>
    </w:r>
  </w:p>
  <w:p w14:paraId="27DAE185" w14:textId="77777777" w:rsidR="00243B80" w:rsidRDefault="00671DF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5E"/>
    <w:rsid w:val="000B5823"/>
    <w:rsid w:val="00480F5E"/>
    <w:rsid w:val="00671DFE"/>
    <w:rsid w:val="0074308B"/>
    <w:rsid w:val="007821CC"/>
    <w:rsid w:val="008B3622"/>
    <w:rsid w:val="008D22BE"/>
    <w:rsid w:val="00922EF1"/>
    <w:rsid w:val="00982BDA"/>
    <w:rsid w:val="00B2112C"/>
    <w:rsid w:val="00C65970"/>
    <w:rsid w:val="00E13031"/>
    <w:rsid w:val="00E23A1C"/>
    <w:rsid w:val="00F37B8C"/>
    <w:rsid w:val="00F57B40"/>
    <w:rsid w:val="00FA733D"/>
    <w:rsid w:val="00FE1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FA733D"/>
    <w:pPr>
      <w:spacing w:after="0" w:line="240" w:lineRule="auto"/>
    </w:pPr>
  </w:style>
  <w:style w:type="character" w:customStyle="1" w:styleId="FodnotetekstTegn">
    <w:name w:val="Fodnotetekst Tegn"/>
    <w:basedOn w:val="Standardskrifttypeiafsnit"/>
    <w:link w:val="Fodnotetekst"/>
    <w:uiPriority w:val="99"/>
    <w:semiHidden/>
    <w:rsid w:val="00FA733D"/>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FA733D"/>
    <w:rPr>
      <w:vertAlign w:val="superscript"/>
    </w:rPr>
  </w:style>
  <w:style w:type="character" w:styleId="Hyperlink">
    <w:name w:val="Hyperlink"/>
    <w:basedOn w:val="Standardskrifttypeiafsnit"/>
    <w:uiPriority w:val="99"/>
    <w:unhideWhenUsed/>
    <w:rsid w:val="00B21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Fodnotetekst">
    <w:name w:val="footnote text"/>
    <w:basedOn w:val="Normal"/>
    <w:link w:val="FodnotetekstTegn"/>
    <w:uiPriority w:val="99"/>
    <w:semiHidden/>
    <w:unhideWhenUsed/>
    <w:rsid w:val="00FA733D"/>
    <w:pPr>
      <w:spacing w:after="0" w:line="240" w:lineRule="auto"/>
    </w:pPr>
  </w:style>
  <w:style w:type="character" w:customStyle="1" w:styleId="FodnotetekstTegn">
    <w:name w:val="Fodnotetekst Tegn"/>
    <w:basedOn w:val="Standardskrifttypeiafsnit"/>
    <w:link w:val="Fodnotetekst"/>
    <w:uiPriority w:val="99"/>
    <w:semiHidden/>
    <w:rsid w:val="00FA733D"/>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FA733D"/>
    <w:rPr>
      <w:vertAlign w:val="superscript"/>
    </w:rPr>
  </w:style>
  <w:style w:type="character" w:styleId="Hyperlink">
    <w:name w:val="Hyperlink"/>
    <w:basedOn w:val="Standardskrifttypeiafsnit"/>
    <w:uiPriority w:val="99"/>
    <w:unhideWhenUsed/>
    <w:rsid w:val="00B2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4/031/20/PDF/G1403120.pdf?OpenElement" TargetMode="External"/><Relationship Id="rId2" Type="http://schemas.openxmlformats.org/officeDocument/2006/relationships/hyperlink" Target="http://www.dch.dk/content/konventionsteksten" TargetMode="External"/><Relationship Id="rId1" Type="http://schemas.openxmlformats.org/officeDocument/2006/relationships/hyperlink" Target="http://sum.dk/Aktuelt/Nyheder/Aeldre/2016/December/~/media/Filer%20-%20Publikationer_i_pdf/2016/Aftale-demenshandlingsplan-2025/Aftaletekst-national-demenshandlingsplan-2025.ash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352324</TSID>
    <TSTitle xmlns="181e6edb-f8a7-4e25-8cbd-c1843e47ac00">Høringssvar om tvangsindgreb</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AD2DEDF10DA4998B8D8ADE22EF3C8" ma:contentTypeVersion="12" ma:contentTypeDescription="Create a new document." ma:contentTypeScope="" ma:versionID="ab5ecdc5eea0380b785bd3deeb4e8b7c">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5E15-998F-4642-B497-3995BDB96B7C}">
  <ds:schemaRefs>
    <ds:schemaRef ds:uri="http://schemas.microsoft.com/sharepoint/v3/contenttype/forms"/>
  </ds:schemaRefs>
</ds:datastoreItem>
</file>

<file path=customXml/itemProps2.xml><?xml version="1.0" encoding="utf-8"?>
<ds:datastoreItem xmlns:ds="http://schemas.openxmlformats.org/officeDocument/2006/customXml" ds:itemID="{B37F0D1F-9C6F-421E-81EB-CF5E7AC21571}">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E487013F-B120-4107-AEF3-C7236EA5B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BB2CC-9AB6-440E-8403-9B7CD33D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0</TotalTime>
  <Pages>2</Pages>
  <Words>369</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2013-02-26T14:06:00Z</cp:lastPrinted>
  <dcterms:created xsi:type="dcterms:W3CDTF">2018-01-17T09:49:00Z</dcterms:created>
  <dcterms:modified xsi:type="dcterms:W3CDTF">2018-01-17T09:49:00Z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0x010100431AD2DEDF10DA4998B8D8ADE22EF3C8</vt:lpwstr>
  </property>
</Properties>
</file>