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661B" w14:textId="77777777" w:rsidR="00652538" w:rsidRPr="00521BDD" w:rsidRDefault="001D4732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Start w:id="1" w:name="_GoBack"/>
      <w:bookmarkEnd w:id="0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Adresse"/>
      <w:bookmarkEnd w:id="2"/>
      <w:r w:rsidRPr="00C130CD">
        <w:rPr>
          <w:rFonts w:ascii="Arial" w:hAnsi="Arial" w:cs="Arial"/>
          <w:sz w:val="26"/>
          <w:szCs w:val="26"/>
        </w:rPr>
        <w:br/>
      </w:r>
      <w:bookmarkStart w:id="3" w:name="postnummer"/>
      <w:bookmarkEnd w:id="3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4" w:name="by"/>
      <w:bookmarkEnd w:id="4"/>
      <w:r w:rsidRPr="00521BDD">
        <w:rPr>
          <w:rFonts w:ascii="Times New Roman" w:hAnsi="Times New Roman"/>
          <w:sz w:val="26"/>
          <w:szCs w:val="26"/>
        </w:rPr>
        <w:br/>
      </w:r>
    </w:p>
    <w:p w14:paraId="70A2661C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70A2661D" w14:textId="77777777" w:rsidR="00652538" w:rsidRDefault="001D4732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5" w:name="dato"/>
      <w:r>
        <w:rPr>
          <w:rFonts w:ascii="Times New Roman" w:hAnsi="Times New Roman"/>
          <w:sz w:val="26"/>
          <w:szCs w:val="26"/>
        </w:rPr>
        <w:t>10. januar 2019</w:t>
      </w:r>
      <w:bookmarkEnd w:id="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6" w:name="sagsnummer"/>
      <w:r>
        <w:rPr>
          <w:rFonts w:ascii="Times New Roman" w:hAnsi="Times New Roman"/>
          <w:sz w:val="18"/>
          <w:szCs w:val="18"/>
        </w:rPr>
        <w:t>17-2018-00987</w:t>
      </w:r>
      <w:bookmarkEnd w:id="6"/>
      <w:r>
        <w:rPr>
          <w:rFonts w:ascii="Times New Roman" w:hAnsi="Times New Roman"/>
          <w:sz w:val="18"/>
          <w:szCs w:val="18"/>
        </w:rPr>
        <w:t xml:space="preserve"> – Dok. </w:t>
      </w:r>
      <w:bookmarkStart w:id="7" w:name="dokumentnummer"/>
      <w:r>
        <w:rPr>
          <w:rFonts w:ascii="Times New Roman" w:hAnsi="Times New Roman"/>
          <w:sz w:val="18"/>
          <w:szCs w:val="18"/>
        </w:rPr>
        <w:t>412801</w:t>
      </w:r>
      <w:bookmarkEnd w:id="7"/>
      <w:r w:rsidR="002371FC">
        <w:rPr>
          <w:rFonts w:ascii="Times New Roman" w:hAnsi="Times New Roman"/>
          <w:sz w:val="18"/>
          <w:szCs w:val="18"/>
        </w:rPr>
        <w:t>/</w:t>
      </w:r>
      <w:bookmarkStart w:id="8" w:name="Dokumentansvarlig"/>
      <w:r w:rsidR="002371FC">
        <w:rPr>
          <w:rFonts w:ascii="Times New Roman" w:hAnsi="Times New Roman"/>
          <w:sz w:val="18"/>
          <w:szCs w:val="18"/>
        </w:rPr>
        <w:t>tk_dh</w:t>
      </w:r>
      <w:bookmarkEnd w:id="8"/>
    </w:p>
    <w:p w14:paraId="70A2661E" w14:textId="6EF8CDB8" w:rsidR="00A5736B" w:rsidRPr="00377295" w:rsidRDefault="001D4732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9" w:name="Titel"/>
      <w:r w:rsidR="002D07B1">
        <w:rPr>
          <w:rFonts w:cs="Arial"/>
          <w:sz w:val="30"/>
          <w:szCs w:val="30"/>
        </w:rPr>
        <w:t>H</w:t>
      </w:r>
      <w:r w:rsidRPr="00377295">
        <w:rPr>
          <w:rFonts w:cs="Arial"/>
          <w:sz w:val="30"/>
          <w:szCs w:val="30"/>
        </w:rPr>
        <w:t>øringssvar om lovforslag om høreapparatbehandling (</w:t>
      </w:r>
      <w:r w:rsidR="002D07B1">
        <w:rPr>
          <w:rFonts w:cs="Arial"/>
          <w:sz w:val="30"/>
          <w:szCs w:val="30"/>
        </w:rPr>
        <w:t xml:space="preserve">ændring af </w:t>
      </w:r>
      <w:r w:rsidRPr="00377295">
        <w:rPr>
          <w:rFonts w:cs="Arial"/>
          <w:sz w:val="30"/>
          <w:szCs w:val="30"/>
        </w:rPr>
        <w:t>sundhedsloven)</w:t>
      </w:r>
      <w:bookmarkEnd w:id="9"/>
    </w:p>
    <w:p w14:paraId="70A2661F" w14:textId="77777777" w:rsidR="00243B80" w:rsidRDefault="00243B80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0D3F441" w14:textId="77777777" w:rsidR="000A510C" w:rsidRDefault="0009651A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takker for muligheden for at komme med bemærkninger. Lovforslaget udmønter dele af finanslovaftalen for 2019, hvad angår høreapparatbehandling. </w:t>
      </w:r>
    </w:p>
    <w:p w14:paraId="7252BEA2" w14:textId="77777777" w:rsidR="000A510C" w:rsidRDefault="000A510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E7FD5AA" w14:textId="011F5131" w:rsidR="00AD0105" w:rsidRDefault="000A510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Med aftalen og lovforslaget </w:t>
      </w:r>
      <w:r w:rsidR="0009651A">
        <w:rPr>
          <w:rFonts w:ascii="Times New Roman" w:hAnsi="Times New Roman"/>
          <w:sz w:val="26"/>
          <w:szCs w:val="26"/>
        </w:rPr>
        <w:t xml:space="preserve">sættes fokus på nedbringelse af ventetider og styrkelse af </w:t>
      </w:r>
      <w:r w:rsidR="00AD0105">
        <w:rPr>
          <w:rFonts w:ascii="Times New Roman" w:hAnsi="Times New Roman"/>
          <w:sz w:val="26"/>
          <w:szCs w:val="26"/>
        </w:rPr>
        <w:t xml:space="preserve">faglig </w:t>
      </w:r>
      <w:r w:rsidR="0009651A">
        <w:rPr>
          <w:rFonts w:ascii="Times New Roman" w:hAnsi="Times New Roman"/>
          <w:sz w:val="26"/>
          <w:szCs w:val="26"/>
        </w:rPr>
        <w:t>kvalitet, gennemsigtighed</w:t>
      </w:r>
      <w:r w:rsidR="00AD0105">
        <w:rPr>
          <w:rFonts w:ascii="Times New Roman" w:hAnsi="Times New Roman"/>
          <w:sz w:val="26"/>
          <w:szCs w:val="26"/>
        </w:rPr>
        <w:t xml:space="preserve"> og information, patientsikkerhed</w:t>
      </w:r>
      <w:r w:rsidR="0009651A">
        <w:rPr>
          <w:rFonts w:ascii="Times New Roman" w:hAnsi="Times New Roman"/>
          <w:sz w:val="26"/>
          <w:szCs w:val="26"/>
        </w:rPr>
        <w:t xml:space="preserve"> og habilitet. </w:t>
      </w:r>
      <w:r w:rsidR="00AD0105">
        <w:rPr>
          <w:rFonts w:ascii="Times New Roman" w:hAnsi="Times New Roman"/>
          <w:sz w:val="26"/>
          <w:szCs w:val="26"/>
        </w:rPr>
        <w:t xml:space="preserve">Det er positivt. </w:t>
      </w:r>
    </w:p>
    <w:p w14:paraId="03D65C38" w14:textId="77777777" w:rsidR="00AD0105" w:rsidRDefault="00AD010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0EB00CC" w14:textId="52A438AE" w:rsidR="0009651A" w:rsidRDefault="00AD010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Lovforslaget indeholder flere gode initiativer. Det gælder fx nationale kvalitetskrav gældende for </w:t>
      </w:r>
      <w:r w:rsidR="00793CCC">
        <w:rPr>
          <w:rFonts w:ascii="Times New Roman" w:hAnsi="Times New Roman"/>
          <w:sz w:val="26"/>
          <w:szCs w:val="26"/>
        </w:rPr>
        <w:t>høreapparat</w:t>
      </w:r>
      <w:r>
        <w:rPr>
          <w:rFonts w:ascii="Times New Roman" w:hAnsi="Times New Roman"/>
          <w:sz w:val="26"/>
          <w:szCs w:val="26"/>
        </w:rPr>
        <w:t xml:space="preserve">behandling </w:t>
      </w:r>
      <w:r w:rsidR="00793CCC">
        <w:rPr>
          <w:rFonts w:ascii="Times New Roman" w:hAnsi="Times New Roman"/>
          <w:sz w:val="26"/>
          <w:szCs w:val="26"/>
        </w:rPr>
        <w:t>i såvel</w:t>
      </w:r>
      <w:r>
        <w:rPr>
          <w:rFonts w:ascii="Times New Roman" w:hAnsi="Times New Roman"/>
          <w:sz w:val="26"/>
          <w:szCs w:val="26"/>
        </w:rPr>
        <w:t xml:space="preserve"> offentligt</w:t>
      </w:r>
      <w:r w:rsidR="00793CCC">
        <w:rPr>
          <w:rFonts w:ascii="Times New Roman" w:hAnsi="Times New Roman"/>
          <w:sz w:val="26"/>
          <w:szCs w:val="26"/>
        </w:rPr>
        <w:t xml:space="preserve"> som </w:t>
      </w:r>
      <w:r>
        <w:rPr>
          <w:rFonts w:ascii="Times New Roman" w:hAnsi="Times New Roman"/>
          <w:sz w:val="26"/>
          <w:szCs w:val="26"/>
        </w:rPr>
        <w:t xml:space="preserve">privat regi, ensartet tilsyn og krav til indberetning af data. </w:t>
      </w:r>
    </w:p>
    <w:p w14:paraId="03B428FD" w14:textId="77777777" w:rsidR="000A510C" w:rsidRDefault="000A510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C0673A4" w14:textId="244B77F9" w:rsidR="00AD0105" w:rsidRDefault="00AD010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er dog også </w:t>
      </w:r>
      <w:r w:rsidR="002D07B1">
        <w:rPr>
          <w:rFonts w:ascii="Times New Roman" w:hAnsi="Times New Roman"/>
          <w:sz w:val="26"/>
          <w:szCs w:val="26"/>
        </w:rPr>
        <w:t xml:space="preserve">en række </w:t>
      </w:r>
      <w:r>
        <w:rPr>
          <w:rFonts w:ascii="Times New Roman" w:hAnsi="Times New Roman"/>
          <w:sz w:val="26"/>
          <w:szCs w:val="26"/>
        </w:rPr>
        <w:t xml:space="preserve">mangler i forslaget. </w:t>
      </w:r>
      <w:r w:rsidR="002D07B1">
        <w:rPr>
          <w:rFonts w:ascii="Times New Roman" w:hAnsi="Times New Roman"/>
          <w:sz w:val="26"/>
          <w:szCs w:val="26"/>
        </w:rPr>
        <w:t xml:space="preserve">DH henviser til Høreforeningens høringssvar og støtter fuldt ud de ændringer, foreningen efterlyser. I tilknytning hertil anbefaler DH at: </w:t>
      </w:r>
    </w:p>
    <w:p w14:paraId="34E974EB" w14:textId="77777777" w:rsidR="00AD0105" w:rsidRDefault="00AD010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922D80E" w14:textId="5DC80148" w:rsidR="00B03C5B" w:rsidRDefault="00793CCC" w:rsidP="00793CCC">
      <w:pPr>
        <w:pStyle w:val="Listeafsnit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Høreapparatbehandling bør ligestilles med anden sygebehandling. Der bør således </w:t>
      </w:r>
      <w:r w:rsidR="00B03C5B" w:rsidRPr="00793CCC">
        <w:rPr>
          <w:rFonts w:ascii="Times New Roman" w:hAnsi="Times New Roman"/>
          <w:sz w:val="26"/>
          <w:szCs w:val="26"/>
        </w:rPr>
        <w:t>indføre</w:t>
      </w:r>
      <w:r w:rsidR="00721C7D" w:rsidRPr="00793CCC">
        <w:rPr>
          <w:rFonts w:ascii="Times New Roman" w:hAnsi="Times New Roman"/>
          <w:sz w:val="26"/>
          <w:szCs w:val="26"/>
        </w:rPr>
        <w:t>s</w:t>
      </w:r>
      <w:r w:rsidR="00B03C5B" w:rsidRPr="00793CCC">
        <w:rPr>
          <w:rFonts w:ascii="Times New Roman" w:hAnsi="Times New Roman"/>
          <w:sz w:val="26"/>
          <w:szCs w:val="26"/>
        </w:rPr>
        <w:t xml:space="preserve"> en behandlingsgaranti </w:t>
      </w:r>
      <w:r>
        <w:rPr>
          <w:rFonts w:ascii="Times New Roman" w:hAnsi="Times New Roman"/>
          <w:sz w:val="26"/>
          <w:szCs w:val="26"/>
        </w:rPr>
        <w:t xml:space="preserve">på en måned </w:t>
      </w:r>
      <w:r w:rsidR="00B03C5B" w:rsidRPr="00793CCC">
        <w:rPr>
          <w:rFonts w:ascii="Times New Roman" w:hAnsi="Times New Roman"/>
          <w:sz w:val="26"/>
          <w:szCs w:val="26"/>
        </w:rPr>
        <w:t>for mennesker med høretab</w:t>
      </w:r>
      <w:r w:rsidR="00721C7D" w:rsidRPr="00793CCC">
        <w:rPr>
          <w:rFonts w:ascii="Times New Roman" w:hAnsi="Times New Roman"/>
          <w:sz w:val="26"/>
          <w:szCs w:val="26"/>
        </w:rPr>
        <w:t xml:space="preserve">. </w:t>
      </w:r>
    </w:p>
    <w:p w14:paraId="6FC9A166" w14:textId="77777777" w:rsidR="00A73E24" w:rsidRPr="00793CCC" w:rsidRDefault="00A73E24" w:rsidP="00A73E24">
      <w:pPr>
        <w:pStyle w:val="Listeafsnit"/>
        <w:spacing w:after="0"/>
        <w:rPr>
          <w:rFonts w:ascii="Times New Roman" w:hAnsi="Times New Roman"/>
          <w:sz w:val="26"/>
          <w:szCs w:val="26"/>
        </w:rPr>
      </w:pPr>
    </w:p>
    <w:p w14:paraId="4AEE800B" w14:textId="50E369B2" w:rsidR="002D07B1" w:rsidRPr="002D07B1" w:rsidRDefault="00AD0105" w:rsidP="002D07B1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2D07B1">
        <w:rPr>
          <w:rFonts w:ascii="Times New Roman" w:hAnsi="Times New Roman"/>
          <w:sz w:val="26"/>
          <w:szCs w:val="26"/>
        </w:rPr>
        <w:t xml:space="preserve">Der skal </w:t>
      </w:r>
      <w:r w:rsidR="002D07B1" w:rsidRPr="002D07B1">
        <w:rPr>
          <w:rFonts w:ascii="Times New Roman" w:hAnsi="Times New Roman"/>
          <w:sz w:val="26"/>
          <w:szCs w:val="26"/>
        </w:rPr>
        <w:t xml:space="preserve">stilles klare kvalitetskrav til gratis behandling med høreapparater i det private, som sikrer patienterne valgmulighed og kvalitet på linje med behandlingen i det offentlige. </w:t>
      </w:r>
    </w:p>
    <w:p w14:paraId="3F5AC055" w14:textId="77777777" w:rsidR="002D07B1" w:rsidRDefault="002D07B1" w:rsidP="002D07B1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14:paraId="3C4DCD80" w14:textId="17916196" w:rsidR="00AD0105" w:rsidRPr="00A73E24" w:rsidRDefault="002D07B1" w:rsidP="002D07B1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2D07B1">
        <w:rPr>
          <w:rFonts w:ascii="Times New Roman" w:hAnsi="Times New Roman"/>
          <w:sz w:val="26"/>
          <w:szCs w:val="26"/>
        </w:rPr>
        <w:t xml:space="preserve">Der skal </w:t>
      </w:r>
      <w:r w:rsidR="00AD0105" w:rsidRPr="00A73E24">
        <w:rPr>
          <w:rFonts w:ascii="Times New Roman" w:hAnsi="Times New Roman"/>
          <w:sz w:val="26"/>
          <w:szCs w:val="26"/>
        </w:rPr>
        <w:t xml:space="preserve">skabes synlighed om størrelsen </w:t>
      </w:r>
      <w:r w:rsidR="00793CCC" w:rsidRPr="00A73E24">
        <w:rPr>
          <w:rFonts w:ascii="Times New Roman" w:hAnsi="Times New Roman"/>
          <w:sz w:val="26"/>
          <w:szCs w:val="26"/>
        </w:rPr>
        <w:t>af</w:t>
      </w:r>
      <w:r w:rsidR="00AD0105" w:rsidRPr="00A73E24">
        <w:rPr>
          <w:rFonts w:ascii="Times New Roman" w:hAnsi="Times New Roman"/>
          <w:sz w:val="26"/>
          <w:szCs w:val="26"/>
        </w:rPr>
        <w:t xml:space="preserve"> egenbetaling</w:t>
      </w:r>
      <w:r w:rsidR="00793CCC" w:rsidRPr="00A73E24">
        <w:rPr>
          <w:rFonts w:ascii="Times New Roman" w:hAnsi="Times New Roman"/>
          <w:sz w:val="26"/>
          <w:szCs w:val="26"/>
        </w:rPr>
        <w:t xml:space="preserve"> for patienter i privat høreapparatbehandling. </w:t>
      </w:r>
    </w:p>
    <w:p w14:paraId="09331FEF" w14:textId="77777777" w:rsidR="00AD0105" w:rsidRDefault="00AD010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95CBA57" w14:textId="36F4DB1A" w:rsidR="00AD0105" w:rsidRPr="00793CCC" w:rsidRDefault="00AD0105" w:rsidP="00793CCC">
      <w:pPr>
        <w:pStyle w:val="Listeafsnit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793CCC">
        <w:rPr>
          <w:rFonts w:ascii="Times New Roman" w:hAnsi="Times New Roman"/>
          <w:sz w:val="26"/>
          <w:szCs w:val="26"/>
        </w:rPr>
        <w:t xml:space="preserve">Det skal sikres, at information til patienter med høretab </w:t>
      </w:r>
      <w:r w:rsidR="00793CCC">
        <w:rPr>
          <w:rFonts w:ascii="Times New Roman" w:hAnsi="Times New Roman"/>
          <w:sz w:val="26"/>
          <w:szCs w:val="26"/>
        </w:rPr>
        <w:t>er</w:t>
      </w:r>
      <w:r w:rsidRPr="00793CCC">
        <w:rPr>
          <w:rFonts w:ascii="Times New Roman" w:hAnsi="Times New Roman"/>
          <w:sz w:val="26"/>
          <w:szCs w:val="26"/>
        </w:rPr>
        <w:t xml:space="preserve"> tilgængelig for alle mennesker med handicap. </w:t>
      </w:r>
    </w:p>
    <w:p w14:paraId="46966CC2" w14:textId="07918191" w:rsidR="0009651A" w:rsidRPr="002D07B1" w:rsidRDefault="0009651A" w:rsidP="0009651A">
      <w:pPr>
        <w:spacing w:after="0"/>
        <w:rPr>
          <w:rFonts w:ascii="Times New Roman" w:hAnsi="Times New Roman"/>
          <w:b/>
          <w:sz w:val="26"/>
          <w:szCs w:val="26"/>
        </w:rPr>
      </w:pPr>
      <w:r w:rsidRPr="002D07B1">
        <w:rPr>
          <w:rFonts w:ascii="Times New Roman" w:hAnsi="Times New Roman"/>
          <w:b/>
          <w:sz w:val="26"/>
          <w:szCs w:val="26"/>
        </w:rPr>
        <w:lastRenderedPageBreak/>
        <w:t xml:space="preserve">Lovforslaget bør indføre behandlingsgaranti som på andre </w:t>
      </w:r>
      <w:r w:rsidR="002D07B1">
        <w:rPr>
          <w:rFonts w:ascii="Times New Roman" w:hAnsi="Times New Roman"/>
          <w:b/>
          <w:sz w:val="26"/>
          <w:szCs w:val="26"/>
        </w:rPr>
        <w:t>sygehus</w:t>
      </w:r>
      <w:r w:rsidRPr="002D07B1">
        <w:rPr>
          <w:rFonts w:ascii="Times New Roman" w:hAnsi="Times New Roman"/>
          <w:b/>
          <w:sz w:val="26"/>
          <w:szCs w:val="26"/>
        </w:rPr>
        <w:t>ydelser</w:t>
      </w:r>
    </w:p>
    <w:p w14:paraId="6F97C3D8" w14:textId="30392739" w:rsidR="00793CCC" w:rsidRDefault="00793CCC" w:rsidP="0009651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Ventetider på høreapparatbehandling har gennem længere tid været helt urimeligt lange. Der er ingen andre steder i sygehusvæsenet – eller i sundhedsvæsenet i det hele taget – hvor ventetider kan være 2 år eller mere. Problemet er særlig stort for borgere</w:t>
      </w:r>
      <w:r w:rsidR="00D14453">
        <w:rPr>
          <w:rFonts w:ascii="Times New Roman" w:hAnsi="Times New Roman"/>
          <w:sz w:val="26"/>
          <w:szCs w:val="26"/>
        </w:rPr>
        <w:t xml:space="preserve"> med svært eller kompliceret høretab</w:t>
      </w:r>
      <w:r>
        <w:rPr>
          <w:rFonts w:ascii="Times New Roman" w:hAnsi="Times New Roman"/>
          <w:sz w:val="26"/>
          <w:szCs w:val="26"/>
        </w:rPr>
        <w:t xml:space="preserve">, </w:t>
      </w:r>
      <w:r w:rsidR="00D14453">
        <w:rPr>
          <w:rFonts w:ascii="Times New Roman" w:hAnsi="Times New Roman"/>
          <w:sz w:val="26"/>
          <w:szCs w:val="26"/>
        </w:rPr>
        <w:t xml:space="preserve">som jo efter den faglige vejledning skal behandles i offentligt regi. </w:t>
      </w:r>
      <w:r w:rsidR="00DE0406">
        <w:rPr>
          <w:rFonts w:ascii="Times New Roman" w:hAnsi="Times New Roman"/>
          <w:sz w:val="26"/>
          <w:szCs w:val="26"/>
        </w:rPr>
        <w:t xml:space="preserve">De sociale, økonomiske og menneskelige omkostninger ved så lange ventetider kan være betydelige. </w:t>
      </w:r>
    </w:p>
    <w:p w14:paraId="5BF16206" w14:textId="77777777" w:rsidR="00793CCC" w:rsidRDefault="00793CCC" w:rsidP="0009651A">
      <w:pPr>
        <w:spacing w:after="0"/>
        <w:rPr>
          <w:rFonts w:ascii="Times New Roman" w:hAnsi="Times New Roman"/>
          <w:sz w:val="26"/>
          <w:szCs w:val="26"/>
        </w:rPr>
      </w:pPr>
    </w:p>
    <w:p w14:paraId="0026C411" w14:textId="6B81C411" w:rsidR="00793CCC" w:rsidRDefault="00D14453" w:rsidP="0009651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Behandling på offentlige høreklinikker regnes for sygehusbehandling. Men det udvidede frie sygehusvalg gælder ikke for </w:t>
      </w:r>
      <w:r w:rsidR="00793CCC">
        <w:rPr>
          <w:rFonts w:ascii="Times New Roman" w:hAnsi="Times New Roman"/>
          <w:sz w:val="26"/>
          <w:szCs w:val="26"/>
        </w:rPr>
        <w:t>høreapparatbehandling</w:t>
      </w:r>
      <w:r>
        <w:rPr>
          <w:rFonts w:ascii="Times New Roman" w:hAnsi="Times New Roman"/>
          <w:sz w:val="26"/>
          <w:szCs w:val="26"/>
        </w:rPr>
        <w:t xml:space="preserve">, som reglerne er i dag. Det betyder, at den behandlingsgaranti på en måned, som patienter med andre sygdomme eller funktionsnedsættelser er omfattet af, ikke gælder for patienter med høretab. </w:t>
      </w:r>
    </w:p>
    <w:p w14:paraId="2B8406F9" w14:textId="77777777" w:rsidR="00793CCC" w:rsidRDefault="00793CCC" w:rsidP="0009651A">
      <w:pPr>
        <w:spacing w:after="0"/>
        <w:rPr>
          <w:rFonts w:ascii="Times New Roman" w:hAnsi="Times New Roman"/>
          <w:sz w:val="26"/>
          <w:szCs w:val="26"/>
        </w:rPr>
      </w:pPr>
    </w:p>
    <w:p w14:paraId="0E60488C" w14:textId="77777777" w:rsidR="00DE0406" w:rsidRDefault="00D14453" w:rsidP="0009651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deler det synspunkt, at der er tale om forskelsbehandling af handicapgruppe, når mennesker med høretab ikke </w:t>
      </w:r>
      <w:r w:rsidR="00DE0406">
        <w:rPr>
          <w:rFonts w:ascii="Times New Roman" w:hAnsi="Times New Roman"/>
          <w:sz w:val="26"/>
          <w:szCs w:val="26"/>
        </w:rPr>
        <w:t xml:space="preserve">omfattet af den behandlingsgaranti, der gælder for anden sygehusbehandling. </w:t>
      </w:r>
    </w:p>
    <w:p w14:paraId="0F011ADD" w14:textId="77777777" w:rsidR="00DE0406" w:rsidRDefault="00DE0406" w:rsidP="0009651A">
      <w:pPr>
        <w:spacing w:after="0"/>
        <w:rPr>
          <w:rFonts w:ascii="Times New Roman" w:hAnsi="Times New Roman"/>
          <w:sz w:val="26"/>
          <w:szCs w:val="26"/>
        </w:rPr>
      </w:pPr>
    </w:p>
    <w:p w14:paraId="63D9B915" w14:textId="509692D7" w:rsidR="0009651A" w:rsidRPr="00DE0406" w:rsidRDefault="00DE0406" w:rsidP="0009651A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DE0406">
        <w:rPr>
          <w:rFonts w:ascii="Times New Roman" w:hAnsi="Times New Roman"/>
          <w:sz w:val="26"/>
          <w:szCs w:val="26"/>
          <w:u w:val="single"/>
        </w:rPr>
        <w:t xml:space="preserve">DH foreslår: </w:t>
      </w:r>
    </w:p>
    <w:p w14:paraId="4230F028" w14:textId="77777777" w:rsidR="00DE0406" w:rsidRDefault="00DE0406" w:rsidP="0009651A">
      <w:pPr>
        <w:spacing w:after="0"/>
        <w:rPr>
          <w:rFonts w:ascii="Times New Roman" w:hAnsi="Times New Roman"/>
          <w:sz w:val="26"/>
          <w:szCs w:val="26"/>
        </w:rPr>
      </w:pPr>
    </w:p>
    <w:p w14:paraId="3B8C2CCE" w14:textId="3BA80902" w:rsidR="00DE0406" w:rsidRDefault="00DE0406" w:rsidP="002D07B1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Lovforslaget skal sikre, at mennesker med høretab omfattes af den behandlingsgaranti, der ligger i det udvidede frie sygehusvalg.  </w:t>
      </w:r>
    </w:p>
    <w:p w14:paraId="0BFA1F6D" w14:textId="77777777" w:rsidR="002D07B1" w:rsidRDefault="002D07B1" w:rsidP="002D07B1">
      <w:pPr>
        <w:spacing w:after="0"/>
        <w:ind w:left="426"/>
        <w:rPr>
          <w:rFonts w:ascii="Times New Roman" w:hAnsi="Times New Roman"/>
          <w:sz w:val="26"/>
          <w:szCs w:val="26"/>
        </w:rPr>
      </w:pPr>
    </w:p>
    <w:p w14:paraId="159442C9" w14:textId="73D2D69C" w:rsidR="002D07B1" w:rsidRPr="002D07B1" w:rsidRDefault="002D07B1" w:rsidP="002D07B1">
      <w:pPr>
        <w:spacing w:after="0"/>
        <w:rPr>
          <w:rFonts w:ascii="Times New Roman" w:hAnsi="Times New Roman"/>
          <w:b/>
          <w:sz w:val="26"/>
          <w:szCs w:val="26"/>
        </w:rPr>
      </w:pPr>
      <w:r w:rsidRPr="002D07B1">
        <w:rPr>
          <w:rFonts w:ascii="Times New Roman" w:hAnsi="Times New Roman"/>
          <w:b/>
          <w:sz w:val="26"/>
          <w:szCs w:val="26"/>
        </w:rPr>
        <w:t>Klare kvalitetskrav</w:t>
      </w:r>
    </w:p>
    <w:p w14:paraId="6521757D" w14:textId="77777777" w:rsidR="002D07B1" w:rsidRDefault="002D07B1" w:rsidP="002D07B1">
      <w:pPr>
        <w:spacing w:after="0"/>
        <w:rPr>
          <w:rFonts w:ascii="Times New Roman" w:hAnsi="Times New Roman"/>
          <w:sz w:val="26"/>
          <w:szCs w:val="26"/>
        </w:rPr>
      </w:pPr>
      <w:r w:rsidRPr="002D07B1">
        <w:rPr>
          <w:rFonts w:ascii="Times New Roman" w:hAnsi="Times New Roman"/>
          <w:sz w:val="26"/>
          <w:szCs w:val="26"/>
        </w:rPr>
        <w:t xml:space="preserve">Der bør stilles klare kvalitetskrav til udbuddet af gratis høreapparater i det private, så patienter med ukompliceret høretab kan få en kvalitetsmæssig tilfredsstillende behandling uden egenbetaling. De nye kvalitetskrav til gratis høreapparater skal som minimum basere sig på kravsspecifikationerne i det sortiment, som findes inden for det offentlige (Amgros’ sortiment). </w:t>
      </w:r>
    </w:p>
    <w:p w14:paraId="121CC424" w14:textId="77777777" w:rsidR="0060335C" w:rsidRDefault="0060335C" w:rsidP="002D07B1">
      <w:pPr>
        <w:spacing w:after="0"/>
        <w:rPr>
          <w:rFonts w:ascii="Times New Roman" w:hAnsi="Times New Roman"/>
          <w:sz w:val="26"/>
          <w:szCs w:val="26"/>
        </w:rPr>
      </w:pPr>
    </w:p>
    <w:p w14:paraId="749D588A" w14:textId="535AA091" w:rsidR="0060335C" w:rsidRDefault="0060335C" w:rsidP="002D07B1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0335C">
        <w:rPr>
          <w:rFonts w:ascii="Times New Roman" w:hAnsi="Times New Roman"/>
          <w:sz w:val="26"/>
          <w:szCs w:val="26"/>
          <w:u w:val="single"/>
        </w:rPr>
        <w:t xml:space="preserve">DH foreslår: </w:t>
      </w:r>
    </w:p>
    <w:p w14:paraId="12F89012" w14:textId="77777777" w:rsidR="0060335C" w:rsidRPr="0060335C" w:rsidRDefault="0060335C" w:rsidP="002D07B1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2970976E" w14:textId="1B797F6D" w:rsidR="0069111F" w:rsidRDefault="0060335C" w:rsidP="0069111F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skal stilles klare kvalitetskrav til udbuddet af gratis høreapparater i privat regi, som minimum baseret på kravspecifikationerne i sortimentet i offentligt regi. </w:t>
      </w:r>
    </w:p>
    <w:p w14:paraId="0B5360A4" w14:textId="77777777" w:rsidR="0060335C" w:rsidRDefault="0060335C" w:rsidP="0009651A">
      <w:pPr>
        <w:spacing w:after="0"/>
        <w:rPr>
          <w:rFonts w:ascii="Times New Roman" w:hAnsi="Times New Roman"/>
          <w:sz w:val="26"/>
          <w:szCs w:val="26"/>
        </w:rPr>
      </w:pPr>
    </w:p>
    <w:p w14:paraId="7094D3E1" w14:textId="06FC9D67" w:rsidR="0009651A" w:rsidRDefault="002D07B1" w:rsidP="00156BE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DE0406" w:rsidRPr="00DE0406">
        <w:rPr>
          <w:rFonts w:ascii="Times New Roman" w:hAnsi="Times New Roman"/>
          <w:b/>
          <w:sz w:val="26"/>
          <w:szCs w:val="26"/>
        </w:rPr>
        <w:t>ndberetning af data</w:t>
      </w:r>
      <w:r w:rsidR="00DE0406">
        <w:rPr>
          <w:rFonts w:ascii="Times New Roman" w:hAnsi="Times New Roman"/>
          <w:b/>
          <w:sz w:val="26"/>
          <w:szCs w:val="26"/>
        </w:rPr>
        <w:t xml:space="preserve"> </w:t>
      </w:r>
      <w:r w:rsidR="00C46929">
        <w:rPr>
          <w:rFonts w:ascii="Times New Roman" w:hAnsi="Times New Roman"/>
          <w:b/>
          <w:sz w:val="26"/>
          <w:szCs w:val="26"/>
        </w:rPr>
        <w:t>om patienternes egenbetaling</w:t>
      </w:r>
      <w:r w:rsidR="00DE0406" w:rsidRPr="00DE0406">
        <w:rPr>
          <w:rFonts w:ascii="Times New Roman" w:hAnsi="Times New Roman"/>
          <w:b/>
          <w:sz w:val="26"/>
          <w:szCs w:val="26"/>
        </w:rPr>
        <w:t xml:space="preserve"> </w:t>
      </w:r>
    </w:p>
    <w:p w14:paraId="3AA72301" w14:textId="4AC1E864" w:rsidR="00C46929" w:rsidRDefault="00C46929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lægges op </w:t>
      </w:r>
      <w:r w:rsidR="00363AE1">
        <w:rPr>
          <w:rFonts w:ascii="Times New Roman" w:hAnsi="Times New Roman"/>
          <w:sz w:val="26"/>
          <w:szCs w:val="26"/>
        </w:rPr>
        <w:t xml:space="preserve">til </w:t>
      </w:r>
      <w:r>
        <w:rPr>
          <w:rFonts w:ascii="Times New Roman" w:hAnsi="Times New Roman"/>
          <w:sz w:val="26"/>
          <w:szCs w:val="26"/>
        </w:rPr>
        <w:t xml:space="preserve">(§ 73, stk. 5), at leverandører som forudsætning for godkendelse skal indsamle og indsende en række data. Formålet er i første række at sikre kvaliteten af behandlingen i privat regi. </w:t>
      </w:r>
    </w:p>
    <w:p w14:paraId="6C43B309" w14:textId="77777777" w:rsidR="00C46929" w:rsidRDefault="00C46929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FA3F3DE" w14:textId="21822355" w:rsidR="00DE0406" w:rsidRDefault="00C46929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Der er imidlertid også behov for at stille krav om </w:t>
      </w:r>
      <w:r w:rsidR="00DB5596">
        <w:rPr>
          <w:rFonts w:ascii="Times New Roman" w:hAnsi="Times New Roman"/>
          <w:sz w:val="26"/>
          <w:szCs w:val="26"/>
        </w:rPr>
        <w:t xml:space="preserve">at </w:t>
      </w:r>
      <w:r>
        <w:rPr>
          <w:rFonts w:ascii="Times New Roman" w:hAnsi="Times New Roman"/>
          <w:sz w:val="26"/>
          <w:szCs w:val="26"/>
        </w:rPr>
        <w:t xml:space="preserve">indsamle og indsende data om den egenbetaling, borgere med høretab lægger i privat regi. Der har tidligere været vanskeligt at få valide data om egenbetalingens størrelse.  </w:t>
      </w:r>
    </w:p>
    <w:p w14:paraId="189226FC" w14:textId="77777777" w:rsidR="00DB5596" w:rsidRDefault="00DB5596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98178A6" w14:textId="0BFD1435" w:rsidR="00DB5596" w:rsidRDefault="00DB5596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Borgere med handicap betaler betydelige beløb til befordring, fysioterapi, tandpleje, hjælpemidler, medicin, kost og kosttilskud. For nogle vedkommende altså også til høreapparatbehandling i privat regi. </w:t>
      </w:r>
      <w:r w:rsidR="00363AE1">
        <w:rPr>
          <w:rFonts w:ascii="Times New Roman" w:hAnsi="Times New Roman"/>
          <w:sz w:val="26"/>
          <w:szCs w:val="26"/>
        </w:rPr>
        <w:t xml:space="preserve">Det er en ekstra byrde, som DH ikke finder rimelig. </w:t>
      </w:r>
      <w:r>
        <w:rPr>
          <w:rFonts w:ascii="Times New Roman" w:hAnsi="Times New Roman"/>
          <w:sz w:val="26"/>
          <w:szCs w:val="26"/>
        </w:rPr>
        <w:t>DH lægger vægt på, at det i det mindste skal være muligt at få præcise data på, hvor st</w:t>
      </w:r>
      <w:r w:rsidR="00CC61E0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r denne egenbetaling er. </w:t>
      </w:r>
    </w:p>
    <w:p w14:paraId="1EA7CB3C" w14:textId="77777777" w:rsidR="00A73E24" w:rsidRDefault="00A73E24" w:rsidP="00156BE7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02CC6A6C" w14:textId="771B5FFD" w:rsidR="00DB5596" w:rsidRDefault="00DB5596" w:rsidP="00156BE7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DB5596">
        <w:rPr>
          <w:rFonts w:ascii="Times New Roman" w:hAnsi="Times New Roman"/>
          <w:sz w:val="26"/>
          <w:szCs w:val="26"/>
          <w:u w:val="single"/>
        </w:rPr>
        <w:t xml:space="preserve">DH foreslår: </w:t>
      </w:r>
    </w:p>
    <w:p w14:paraId="703E53F0" w14:textId="77777777" w:rsidR="00DB5596" w:rsidRDefault="00DB5596" w:rsidP="00156BE7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222705AA" w14:textId="01D59D58" w:rsidR="00DB5596" w:rsidRDefault="00DB5596" w:rsidP="0060335C">
      <w:pPr>
        <w:spacing w:after="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Lovforslaget skal gøre det muligt at indsamle data om egenbetaling for høreapparatbehandling i privat regi. </w:t>
      </w:r>
    </w:p>
    <w:p w14:paraId="0B04D4AF" w14:textId="77777777" w:rsidR="00B615C4" w:rsidRDefault="00B615C4" w:rsidP="00B615C4">
      <w:pPr>
        <w:spacing w:after="0"/>
        <w:rPr>
          <w:rFonts w:ascii="Times New Roman" w:hAnsi="Times New Roman"/>
          <w:sz w:val="26"/>
          <w:szCs w:val="26"/>
        </w:rPr>
      </w:pPr>
    </w:p>
    <w:p w14:paraId="230B4D42" w14:textId="77777777" w:rsidR="00B615C4" w:rsidRPr="00B615C4" w:rsidRDefault="00B615C4" w:rsidP="00B615C4">
      <w:pPr>
        <w:spacing w:after="0"/>
        <w:rPr>
          <w:rFonts w:ascii="Times New Roman" w:hAnsi="Times New Roman"/>
          <w:b/>
          <w:sz w:val="26"/>
          <w:szCs w:val="26"/>
        </w:rPr>
      </w:pPr>
      <w:r w:rsidRPr="00B615C4">
        <w:rPr>
          <w:rFonts w:ascii="Times New Roman" w:hAnsi="Times New Roman"/>
          <w:b/>
          <w:sz w:val="26"/>
          <w:szCs w:val="26"/>
        </w:rPr>
        <w:t xml:space="preserve">Information skal være tilgængelig for mennesker med handicap </w:t>
      </w:r>
    </w:p>
    <w:p w14:paraId="742C2008" w14:textId="5FC7D58D" w:rsidR="006E500D" w:rsidRDefault="00B615C4" w:rsidP="00B615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§ 73a, stk. 7, foreslås, at der speciallægen i øre-, næse</w:t>
      </w:r>
      <w:r w:rsidR="006E500D">
        <w:rPr>
          <w:rFonts w:ascii="Times New Roman" w:hAnsi="Times New Roman"/>
          <w:sz w:val="26"/>
          <w:szCs w:val="26"/>
        </w:rPr>
        <w:t xml:space="preserve">- og halssygdomme skal udlevere en informationspjece til patienterne. Det er Sundhedsstyrelsen, der skal udarbejde denne pjece. </w:t>
      </w:r>
    </w:p>
    <w:p w14:paraId="7FA7B496" w14:textId="77777777" w:rsidR="006E500D" w:rsidRDefault="006E500D" w:rsidP="00B615C4">
      <w:pPr>
        <w:spacing w:after="0"/>
        <w:rPr>
          <w:rFonts w:ascii="Times New Roman" w:hAnsi="Times New Roman"/>
          <w:sz w:val="26"/>
          <w:szCs w:val="26"/>
        </w:rPr>
      </w:pPr>
    </w:p>
    <w:p w14:paraId="30A9DD9E" w14:textId="2C6E39D8" w:rsidR="006E500D" w:rsidRDefault="006E500D" w:rsidP="00B615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Forslaget som sådan er udmærket. Men der er nogle patienter med handicap, som vil have svært ved at læse og/eller forstå en informationspjece. </w:t>
      </w:r>
    </w:p>
    <w:p w14:paraId="1BADD63B" w14:textId="77777777" w:rsidR="006E500D" w:rsidRDefault="006E500D" w:rsidP="00B615C4">
      <w:pPr>
        <w:spacing w:after="0"/>
        <w:rPr>
          <w:rFonts w:ascii="Times New Roman" w:hAnsi="Times New Roman"/>
          <w:sz w:val="26"/>
          <w:szCs w:val="26"/>
        </w:rPr>
      </w:pPr>
    </w:p>
    <w:p w14:paraId="2767AE42" w14:textId="7E9D15E6" w:rsidR="00B615C4" w:rsidRPr="00B615C4" w:rsidRDefault="00363AE1" w:rsidP="00B615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at sikre lige adgang til information for alle skal i</w:t>
      </w:r>
      <w:r w:rsidR="00B615C4" w:rsidRPr="00B615C4">
        <w:rPr>
          <w:rFonts w:ascii="Times New Roman" w:hAnsi="Times New Roman"/>
          <w:sz w:val="26"/>
          <w:szCs w:val="26"/>
        </w:rPr>
        <w:t xml:space="preserve">nformationspjecen </w:t>
      </w:r>
      <w:r w:rsidR="006E500D">
        <w:rPr>
          <w:rFonts w:ascii="Times New Roman" w:hAnsi="Times New Roman"/>
          <w:sz w:val="26"/>
          <w:szCs w:val="26"/>
        </w:rPr>
        <w:t xml:space="preserve">derfor </w:t>
      </w:r>
      <w:r w:rsidR="00B615C4" w:rsidRPr="00B615C4">
        <w:rPr>
          <w:rFonts w:ascii="Times New Roman" w:hAnsi="Times New Roman"/>
          <w:sz w:val="26"/>
          <w:szCs w:val="26"/>
        </w:rPr>
        <w:t>suppleres</w:t>
      </w:r>
      <w:r w:rsidR="006E500D">
        <w:rPr>
          <w:rFonts w:ascii="Times New Roman" w:hAnsi="Times New Roman"/>
          <w:sz w:val="26"/>
          <w:szCs w:val="26"/>
        </w:rPr>
        <w:t xml:space="preserve">, dels </w:t>
      </w:r>
      <w:r w:rsidR="00B615C4" w:rsidRPr="00B615C4">
        <w:rPr>
          <w:rFonts w:ascii="Times New Roman" w:hAnsi="Times New Roman"/>
          <w:sz w:val="26"/>
          <w:szCs w:val="26"/>
        </w:rPr>
        <w:t>med en læs-let version for bl.a. personer med kognitiv handicap</w:t>
      </w:r>
      <w:r w:rsidR="006E500D">
        <w:rPr>
          <w:rFonts w:ascii="Times New Roman" w:hAnsi="Times New Roman"/>
          <w:sz w:val="26"/>
          <w:szCs w:val="26"/>
        </w:rPr>
        <w:t xml:space="preserve">, dels med </w:t>
      </w:r>
      <w:r w:rsidR="00B615C4" w:rsidRPr="00B615C4">
        <w:rPr>
          <w:rFonts w:ascii="Times New Roman" w:hAnsi="Times New Roman"/>
          <w:sz w:val="26"/>
          <w:szCs w:val="26"/>
        </w:rPr>
        <w:t>digital information til bl.a. personer med læsevanskeligheder, blinde, døvblinde</w:t>
      </w:r>
      <w:r w:rsidR="006E500D">
        <w:rPr>
          <w:rFonts w:ascii="Times New Roman" w:hAnsi="Times New Roman"/>
          <w:sz w:val="26"/>
          <w:szCs w:val="26"/>
        </w:rPr>
        <w:t xml:space="preserve"> m.fl. D</w:t>
      </w:r>
      <w:r w:rsidR="00B615C4" w:rsidRPr="00B615C4">
        <w:rPr>
          <w:rFonts w:ascii="Times New Roman" w:hAnsi="Times New Roman"/>
          <w:sz w:val="26"/>
          <w:szCs w:val="26"/>
        </w:rPr>
        <w:t>igital information skal være tilgæng</w:t>
      </w:r>
      <w:r w:rsidR="00712916">
        <w:rPr>
          <w:rFonts w:ascii="Times New Roman" w:hAnsi="Times New Roman"/>
          <w:sz w:val="26"/>
          <w:szCs w:val="26"/>
        </w:rPr>
        <w:t xml:space="preserve">elig for mennesker med handicap, </w:t>
      </w:r>
      <w:r w:rsidR="00B615C4" w:rsidRPr="00B615C4">
        <w:rPr>
          <w:rFonts w:ascii="Times New Roman" w:hAnsi="Times New Roman"/>
          <w:sz w:val="26"/>
          <w:szCs w:val="26"/>
        </w:rPr>
        <w:t>j</w:t>
      </w:r>
      <w:r w:rsidR="00712916">
        <w:rPr>
          <w:rFonts w:ascii="Times New Roman" w:hAnsi="Times New Roman"/>
          <w:sz w:val="26"/>
          <w:szCs w:val="26"/>
        </w:rPr>
        <w:t>f</w:t>
      </w:r>
      <w:r w:rsidR="00B615C4" w:rsidRPr="00B615C4">
        <w:rPr>
          <w:rFonts w:ascii="Times New Roman" w:hAnsi="Times New Roman"/>
          <w:sz w:val="26"/>
          <w:szCs w:val="26"/>
        </w:rPr>
        <w:t>. Lov om tilgængelighed af offentlige organers websteder og mobilapplikationer (LOV nr</w:t>
      </w:r>
      <w:r w:rsidR="00712916">
        <w:rPr>
          <w:rFonts w:ascii="Times New Roman" w:hAnsi="Times New Roman"/>
          <w:sz w:val="26"/>
          <w:szCs w:val="26"/>
        </w:rPr>
        <w:t>.</w:t>
      </w:r>
      <w:r w:rsidR="00B615C4" w:rsidRPr="00B615C4">
        <w:rPr>
          <w:rFonts w:ascii="Times New Roman" w:hAnsi="Times New Roman"/>
          <w:sz w:val="26"/>
          <w:szCs w:val="26"/>
        </w:rPr>
        <w:t xml:space="preserve"> 692 af 08/06/2018) </w:t>
      </w:r>
      <w:hyperlink r:id="rId12" w:history="1">
        <w:r w:rsidR="00B615C4" w:rsidRPr="00B615C4">
          <w:rPr>
            <w:rStyle w:val="Hyperlink"/>
            <w:rFonts w:ascii="Times New Roman" w:hAnsi="Times New Roman"/>
            <w:sz w:val="26"/>
            <w:szCs w:val="26"/>
          </w:rPr>
          <w:t>https://digst.dk/digital-service/webtilgaengelighed/lov-om-webtilgaengelighed/</w:t>
        </w:r>
      </w:hyperlink>
    </w:p>
    <w:p w14:paraId="15F50AC7" w14:textId="77777777" w:rsidR="00DB5596" w:rsidRDefault="00DB5596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CE9C21F" w14:textId="4EC8E0AC" w:rsidR="006E500D" w:rsidRDefault="006E500D" w:rsidP="00156BE7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E500D">
        <w:rPr>
          <w:rFonts w:ascii="Times New Roman" w:hAnsi="Times New Roman"/>
          <w:sz w:val="26"/>
          <w:szCs w:val="26"/>
          <w:u w:val="single"/>
        </w:rPr>
        <w:t xml:space="preserve">DH foreslår: </w:t>
      </w:r>
    </w:p>
    <w:p w14:paraId="0B601648" w14:textId="77777777" w:rsidR="006E500D" w:rsidRDefault="006E500D" w:rsidP="00156BE7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00437BF0" w14:textId="17185AB6" w:rsidR="006E500D" w:rsidRDefault="00712916" w:rsidP="0060335C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Informationspjecen skal suppleres med information, der er tilgængelig for alle mennesker med handicap, jf. ovenfor. </w:t>
      </w:r>
    </w:p>
    <w:p w14:paraId="3F3604B2" w14:textId="2A796574" w:rsidR="003134DB" w:rsidRDefault="003134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0E35ED48" w14:textId="77777777" w:rsidR="001F5D0A" w:rsidRDefault="001F5D0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2D8F3B9" w14:textId="280AC837" w:rsidR="00A73E24" w:rsidRDefault="00A73E24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13F321DC" w14:textId="77777777" w:rsidR="001F5D0A" w:rsidRDefault="001F5D0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03DC3AD" w14:textId="3E0CF47C" w:rsidR="001F5D0A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20C1CEE" wp14:editId="75BE8ECE">
            <wp:extent cx="1409700" cy="358140"/>
            <wp:effectExtent l="0" t="0" r="0" b="381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97D8" w14:textId="77777777" w:rsidR="001F5D0A" w:rsidRDefault="001F5D0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166B38F" w14:textId="77777777" w:rsidR="001F5D0A" w:rsidRDefault="001F5D0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C036F76" w14:textId="7AD7B4BE" w:rsidR="001F5D0A" w:rsidRDefault="001F5D0A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Olesen, formand</w:t>
      </w:r>
    </w:p>
    <w:p w14:paraId="45DCAA57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D7F9483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2713550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C172218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E83B901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E5D1D5F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53CC6B1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79F2D7A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0A04524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F8922D0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B0949E5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E64D4B5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D41053C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272B4B4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58B1211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340E440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B814F6E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AD1032E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F73DBD7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AC5C909" w14:textId="057953BF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uddybende bemærkninger kontakt chefkonsulent Torben Kajberg på </w:t>
      </w:r>
      <w:hyperlink r:id="rId15" w:history="1">
        <w:r w:rsidRPr="00194F27">
          <w:rPr>
            <w:rStyle w:val="Hyperlink"/>
            <w:rFonts w:ascii="Times New Roman" w:hAnsi="Times New Roman"/>
            <w:sz w:val="26"/>
            <w:szCs w:val="26"/>
          </w:rPr>
          <w:t>tk@handicap.dk</w:t>
        </w:r>
      </w:hyperlink>
    </w:p>
    <w:p w14:paraId="20D028AF" w14:textId="77777777" w:rsidR="003134DB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0BE1066" w14:textId="77777777" w:rsidR="003134DB" w:rsidRPr="00712916" w:rsidRDefault="003134DB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3134DB" w:rsidRPr="00712916" w:rsidSect="00243B80"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2F44" w14:textId="77777777" w:rsidR="00834B75" w:rsidRDefault="00834B75">
      <w:pPr>
        <w:spacing w:after="0" w:line="240" w:lineRule="auto"/>
      </w:pPr>
      <w:r>
        <w:separator/>
      </w:r>
    </w:p>
  </w:endnote>
  <w:endnote w:type="continuationSeparator" w:id="0">
    <w:p w14:paraId="1C5AA432" w14:textId="77777777" w:rsidR="00834B75" w:rsidRDefault="0083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7998"/>
      <w:docPartObj>
        <w:docPartGallery w:val="Page Numbers (Bottom of Page)"/>
        <w:docPartUnique/>
      </w:docPartObj>
    </w:sdtPr>
    <w:sdtEndPr/>
    <w:sdtContent>
      <w:p w14:paraId="730D7BE7" w14:textId="1B2250D7" w:rsidR="00A73E24" w:rsidRDefault="00A73E2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D2">
          <w:rPr>
            <w:noProof/>
          </w:rPr>
          <w:t>1</w:t>
        </w:r>
        <w:r>
          <w:fldChar w:fldCharType="end"/>
        </w:r>
      </w:p>
    </w:sdtContent>
  </w:sdt>
  <w:p w14:paraId="70A26627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65EB" w14:textId="77777777" w:rsidR="00834B75" w:rsidRDefault="00834B75">
      <w:pPr>
        <w:spacing w:after="0" w:line="240" w:lineRule="auto"/>
      </w:pPr>
      <w:r>
        <w:separator/>
      </w:r>
    </w:p>
  </w:footnote>
  <w:footnote w:type="continuationSeparator" w:id="0">
    <w:p w14:paraId="553F7B07" w14:textId="77777777" w:rsidR="00834B75" w:rsidRDefault="0083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6625" w14:textId="77777777" w:rsidR="00243B80" w:rsidRDefault="001D4732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A26628" wp14:editId="70A26629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A2662A" w14:textId="77777777" w:rsidR="00243B80" w:rsidRDefault="001D4732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A2662B" w14:textId="77777777" w:rsidR="00243B80" w:rsidRDefault="001D4732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Osteoporoseforeningen • Parkinsonforeningen • 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 og 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70A2662A" w14:textId="77777777" w:rsidR="00243B80" w:rsidRDefault="001D4732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70A2662B" w14:textId="77777777" w:rsidR="00243B80" w:rsidRDefault="001D4732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0A26626" w14:textId="77777777" w:rsidR="00243B80" w:rsidRDefault="00243B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47"/>
    <w:multiLevelType w:val="hybridMultilevel"/>
    <w:tmpl w:val="97504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36DA"/>
    <w:multiLevelType w:val="hybridMultilevel"/>
    <w:tmpl w:val="2410C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32A0D"/>
    <w:rsid w:val="0009651A"/>
    <w:rsid w:val="000A510C"/>
    <w:rsid w:val="000D6DA4"/>
    <w:rsid w:val="000E7350"/>
    <w:rsid w:val="00132B60"/>
    <w:rsid w:val="0013745E"/>
    <w:rsid w:val="00143F94"/>
    <w:rsid w:val="00156BE7"/>
    <w:rsid w:val="001D4732"/>
    <w:rsid w:val="001F5D0A"/>
    <w:rsid w:val="00215789"/>
    <w:rsid w:val="002371FC"/>
    <w:rsid w:val="0023747E"/>
    <w:rsid w:val="00243B80"/>
    <w:rsid w:val="00252E05"/>
    <w:rsid w:val="002D07B1"/>
    <w:rsid w:val="003134DB"/>
    <w:rsid w:val="0033122C"/>
    <w:rsid w:val="00363AE1"/>
    <w:rsid w:val="00377295"/>
    <w:rsid w:val="003A2EE3"/>
    <w:rsid w:val="003F421A"/>
    <w:rsid w:val="00417951"/>
    <w:rsid w:val="00433DD2"/>
    <w:rsid w:val="004667C3"/>
    <w:rsid w:val="00521BDD"/>
    <w:rsid w:val="005461F6"/>
    <w:rsid w:val="005B3A23"/>
    <w:rsid w:val="005E0C33"/>
    <w:rsid w:val="005E341A"/>
    <w:rsid w:val="005F6CDA"/>
    <w:rsid w:val="0060335C"/>
    <w:rsid w:val="006111E2"/>
    <w:rsid w:val="00634A7E"/>
    <w:rsid w:val="00642417"/>
    <w:rsid w:val="00646504"/>
    <w:rsid w:val="00652538"/>
    <w:rsid w:val="006621A1"/>
    <w:rsid w:val="0069111F"/>
    <w:rsid w:val="006C64BD"/>
    <w:rsid w:val="006E500D"/>
    <w:rsid w:val="00701C68"/>
    <w:rsid w:val="00712916"/>
    <w:rsid w:val="00721C7D"/>
    <w:rsid w:val="007359E0"/>
    <w:rsid w:val="00755B08"/>
    <w:rsid w:val="00793CCC"/>
    <w:rsid w:val="007E233B"/>
    <w:rsid w:val="007F2B1A"/>
    <w:rsid w:val="008258BD"/>
    <w:rsid w:val="00834B75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73E24"/>
    <w:rsid w:val="00A93B0B"/>
    <w:rsid w:val="00A94DFE"/>
    <w:rsid w:val="00AD0105"/>
    <w:rsid w:val="00AE2E25"/>
    <w:rsid w:val="00B03C5B"/>
    <w:rsid w:val="00B135A2"/>
    <w:rsid w:val="00B2119B"/>
    <w:rsid w:val="00B6155B"/>
    <w:rsid w:val="00B615C4"/>
    <w:rsid w:val="00B62763"/>
    <w:rsid w:val="00BD0C0B"/>
    <w:rsid w:val="00BF135C"/>
    <w:rsid w:val="00C130CD"/>
    <w:rsid w:val="00C17F9B"/>
    <w:rsid w:val="00C360AB"/>
    <w:rsid w:val="00C46929"/>
    <w:rsid w:val="00CA6401"/>
    <w:rsid w:val="00CC61E0"/>
    <w:rsid w:val="00CD511C"/>
    <w:rsid w:val="00D14453"/>
    <w:rsid w:val="00D170C6"/>
    <w:rsid w:val="00DB5596"/>
    <w:rsid w:val="00DE0406"/>
    <w:rsid w:val="00DF01A5"/>
    <w:rsid w:val="00DF54BB"/>
    <w:rsid w:val="00E369D8"/>
    <w:rsid w:val="00E80482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6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793C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1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793C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igst.dk/digital-service/webtilgaengelighed/lov-om-webtilgaengelighe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k@handicap.d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CFE3CC.C4E6D7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2D34EA365D4C89A962F7A698F4CC" ma:contentTypeVersion="0" ma:contentTypeDescription="Create a new document." ma:contentTypeScope="" ma:versionID="2a1e92affb315ec9f388d739d36af3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BF6F-F7D1-4F05-98C5-563A44DC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17A8F-2366-4BAC-A6A0-B1690BC26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A141D5-9E75-48A6-AE85-2DD4AD1E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07E37-D4E1-43D0-8842-6826256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0</TotalTime>
  <Pages>3</Pages>
  <Words>779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2019-01-14T10:50:00Z</cp:lastPrinted>
  <dcterms:created xsi:type="dcterms:W3CDTF">2019-01-14T12:23:00Z</dcterms:created>
  <dcterms:modified xsi:type="dcterms:W3CDTF">2019-01-14T12:23:00Z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0x010100CE5B2D34EA365D4C89A962F7A698F4CC</vt:lpwstr>
  </property>
  <property fmtid="{D5CDD505-2E9C-101B-9397-08002B2CF9AE}" pid="3" name="TeamShareLastOpen">
    <vt:lpwstr>14-01-2019 11:31:42</vt:lpwstr>
  </property>
</Properties>
</file>