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Blank"/>
        <w:tblpPr w:leftFromText="141" w:rightFromText="141" w:vertAnchor="text" w:tblpY="1"/>
        <w:tblOverlap w:val="never"/>
        <w:tblW w:w="7371" w:type="dxa"/>
        <w:tblLayout w:type="fixed"/>
        <w:tblLook w:val="0600" w:firstRow="0" w:lastRow="0" w:firstColumn="0" w:lastColumn="0" w:noHBand="1" w:noVBand="1"/>
      </w:tblPr>
      <w:tblGrid>
        <w:gridCol w:w="7371"/>
      </w:tblGrid>
      <w:tr w:rsidR="00281AF4" w14:paraId="04FD9C55" w14:textId="77777777" w:rsidTr="003F7D6C">
        <w:trPr>
          <w:trHeight w:hRule="exact" w:val="3062"/>
        </w:trPr>
        <w:tc>
          <w:tcPr>
            <w:tcW w:w="7371" w:type="dxa"/>
          </w:tcPr>
          <w:p w14:paraId="04FD9C4F" w14:textId="77777777" w:rsidR="00655B49" w:rsidRPr="003A7089" w:rsidRDefault="00655B49" w:rsidP="003F7D6C">
            <w:pPr>
              <w:pStyle w:val="ModtagerAdresse"/>
              <w:rPr>
                <w:rFonts w:ascii="Arial" w:hAnsi="Arial" w:cs="Arial"/>
              </w:rPr>
            </w:pPr>
            <w:bookmarkStart w:id="0" w:name="Navn"/>
            <w:bookmarkEnd w:id="0"/>
          </w:p>
          <w:p w14:paraId="04FD9C50" w14:textId="77777777" w:rsidR="008D4691" w:rsidRPr="003A7089" w:rsidRDefault="008D4691" w:rsidP="003F7D6C">
            <w:pPr>
              <w:pStyle w:val="ModtagerAdresse"/>
              <w:rPr>
                <w:rFonts w:ascii="Arial" w:hAnsi="Arial" w:cs="Arial"/>
              </w:rPr>
            </w:pPr>
            <w:bookmarkStart w:id="1" w:name="Adresse"/>
            <w:bookmarkEnd w:id="1"/>
          </w:p>
          <w:p w14:paraId="04FD9C51" w14:textId="4B2C72EE" w:rsidR="003A7089" w:rsidRPr="003A7089" w:rsidRDefault="003F7D6C" w:rsidP="003F7D6C">
            <w:pPr>
              <w:pStyle w:val="Default"/>
            </w:pPr>
            <w:bookmarkStart w:id="2" w:name="PostNr"/>
            <w:bookmarkStart w:id="3" w:name="By"/>
            <w:bookmarkEnd w:id="2"/>
            <w:bookmarkEnd w:id="3"/>
            <w:r>
              <w:rPr>
                <w:sz w:val="20"/>
                <w:szCs w:val="20"/>
              </w:rPr>
              <w:t>Uddannelses- og Forskningsministeriet</w:t>
            </w:r>
          </w:p>
          <w:p w14:paraId="04FD9C52" w14:textId="519407BE" w:rsidR="003A7089" w:rsidRPr="003A7089" w:rsidRDefault="003F7D6C" w:rsidP="003F7D6C">
            <w:pPr>
              <w:rPr>
                <w:rFonts w:ascii="Arial" w:hAnsi="Arial" w:cs="Arial"/>
              </w:rPr>
            </w:pPr>
            <w:r>
              <w:t>hoeringssvar@ufm.dk</w:t>
            </w:r>
          </w:p>
          <w:p w14:paraId="04FD9C53" w14:textId="77777777" w:rsidR="003A7089" w:rsidRPr="003A7089" w:rsidRDefault="003A7089" w:rsidP="003F7D6C">
            <w:pPr>
              <w:rPr>
                <w:rFonts w:ascii="Arial" w:hAnsi="Arial" w:cs="Arial"/>
              </w:rPr>
            </w:pPr>
          </w:p>
          <w:p w14:paraId="5BAF549A" w14:textId="77777777" w:rsidR="008D4691" w:rsidRDefault="003834A4" w:rsidP="003F7D6C">
            <w:pPr>
              <w:tabs>
                <w:tab w:val="left" w:pos="1740"/>
              </w:tabs>
              <w:rPr>
                <w:rFonts w:ascii="Arial" w:hAnsi="Arial" w:cs="Arial"/>
              </w:rPr>
            </w:pPr>
            <w:r w:rsidRPr="003A7089">
              <w:rPr>
                <w:rFonts w:ascii="Arial" w:hAnsi="Arial" w:cs="Arial"/>
              </w:rPr>
              <w:tab/>
            </w:r>
          </w:p>
          <w:p w14:paraId="68C7BE86" w14:textId="77777777" w:rsidR="00903601" w:rsidRPr="00903601" w:rsidRDefault="00903601" w:rsidP="00903601">
            <w:pPr>
              <w:rPr>
                <w:rFonts w:ascii="Arial" w:hAnsi="Arial" w:cs="Arial"/>
              </w:rPr>
            </w:pPr>
          </w:p>
          <w:p w14:paraId="581ADD43" w14:textId="77777777" w:rsidR="00903601" w:rsidRPr="00903601" w:rsidRDefault="00903601" w:rsidP="00903601">
            <w:pPr>
              <w:rPr>
                <w:rFonts w:ascii="Arial" w:hAnsi="Arial" w:cs="Arial"/>
              </w:rPr>
            </w:pPr>
          </w:p>
          <w:p w14:paraId="3FCD34BE" w14:textId="77777777" w:rsidR="00903601" w:rsidRPr="00903601" w:rsidRDefault="00903601" w:rsidP="00903601">
            <w:pPr>
              <w:rPr>
                <w:rFonts w:ascii="Arial" w:hAnsi="Arial" w:cs="Arial"/>
              </w:rPr>
            </w:pPr>
          </w:p>
          <w:p w14:paraId="7E0F9744" w14:textId="77777777" w:rsidR="00903601" w:rsidRPr="00903601" w:rsidRDefault="00903601" w:rsidP="00903601">
            <w:pPr>
              <w:rPr>
                <w:rFonts w:ascii="Arial" w:hAnsi="Arial" w:cs="Arial"/>
              </w:rPr>
            </w:pPr>
          </w:p>
          <w:p w14:paraId="07DC6765" w14:textId="77777777" w:rsidR="00903601" w:rsidRDefault="00903601" w:rsidP="00903601">
            <w:pPr>
              <w:rPr>
                <w:rFonts w:ascii="Arial" w:hAnsi="Arial" w:cs="Arial"/>
              </w:rPr>
            </w:pPr>
          </w:p>
          <w:p w14:paraId="04FD9C54" w14:textId="77777777" w:rsidR="00903601" w:rsidRPr="00903601" w:rsidRDefault="00903601" w:rsidP="00903601">
            <w:pPr>
              <w:rPr>
                <w:rFonts w:ascii="Arial" w:hAnsi="Arial" w:cs="Arial"/>
              </w:rPr>
            </w:pPr>
          </w:p>
        </w:tc>
      </w:tr>
    </w:tbl>
    <w:p w14:paraId="04FD9C56" w14:textId="30613389" w:rsidR="006A09C5" w:rsidRPr="003A7089" w:rsidRDefault="003F7D6C" w:rsidP="00975AA6">
      <w:pPr>
        <w:pStyle w:val="Overskrift1"/>
        <w:pBdr>
          <w:bottom w:val="single" w:sz="4" w:space="1" w:color="auto"/>
        </w:pBdr>
        <w:rPr>
          <w:rFonts w:ascii="Arial" w:hAnsi="Arial" w:cs="Arial"/>
        </w:rPr>
      </w:pPr>
      <w:bookmarkStart w:id="4" w:name="Overskrift"/>
      <w:r>
        <w:rPr>
          <w:rFonts w:ascii="Arial" w:hAnsi="Arial" w:cs="Arial"/>
        </w:rPr>
        <w:br w:type="textWrapping" w:clear="all"/>
      </w:r>
      <w:r w:rsidR="00470B9F">
        <w:rPr>
          <w:rFonts w:ascii="Arial" w:hAnsi="Arial" w:cs="Arial"/>
        </w:rPr>
        <w:t>H</w:t>
      </w:r>
      <w:r w:rsidR="003834A4" w:rsidRPr="003A7089">
        <w:rPr>
          <w:rFonts w:ascii="Arial" w:hAnsi="Arial" w:cs="Arial"/>
        </w:rPr>
        <w:t>øringssvar over udkast til lovforslag om ændring af SU-loven</w:t>
      </w:r>
      <w:bookmarkEnd w:id="4"/>
      <w:r w:rsidR="00470B9F">
        <w:rPr>
          <w:rFonts w:ascii="Arial" w:hAnsi="Arial" w:cs="Arial"/>
        </w:rPr>
        <w:t xml:space="preserve"> (reform af SU-systemet på det videregående uddannelsesområde)</w:t>
      </w:r>
    </w:p>
    <w:p w14:paraId="04FD9C59" w14:textId="0BD574C0" w:rsidR="007B1FFF" w:rsidRPr="00EA2B61" w:rsidRDefault="00470B9F" w:rsidP="00DB6858">
      <w:pPr>
        <w:rPr>
          <w:rFonts w:asciiTheme="minorHAnsi" w:hAnsiTheme="minorHAnsi" w:cstheme="minorHAnsi"/>
          <w:sz w:val="22"/>
          <w:szCs w:val="22"/>
        </w:rPr>
      </w:pPr>
      <w:r w:rsidRPr="00EA2B61">
        <w:rPr>
          <w:rFonts w:asciiTheme="minorHAnsi" w:hAnsiTheme="minorHAnsi" w:cstheme="minorHAnsi"/>
          <w:sz w:val="22"/>
          <w:szCs w:val="22"/>
        </w:rPr>
        <w:t>Danske Handicaporganisationer (DH) har følgende bemærkninger:</w:t>
      </w:r>
    </w:p>
    <w:p w14:paraId="10389626" w14:textId="77777777" w:rsidR="00470B9F" w:rsidRPr="00EA2B61" w:rsidRDefault="00470B9F" w:rsidP="00DB6858">
      <w:pPr>
        <w:rPr>
          <w:rFonts w:asciiTheme="minorHAnsi" w:hAnsiTheme="minorHAnsi" w:cstheme="minorHAnsi"/>
          <w:sz w:val="22"/>
          <w:szCs w:val="22"/>
        </w:rPr>
      </w:pPr>
    </w:p>
    <w:p w14:paraId="1839CD0A" w14:textId="26CEF620" w:rsidR="00B96945" w:rsidRPr="00B96945" w:rsidRDefault="00B96945" w:rsidP="00B96945">
      <w:pPr>
        <w:rPr>
          <w:rFonts w:asciiTheme="minorHAnsi" w:hAnsiTheme="minorHAnsi" w:cstheme="minorHAnsi"/>
          <w:sz w:val="22"/>
          <w:szCs w:val="22"/>
        </w:rPr>
      </w:pPr>
      <w:r w:rsidRPr="00B96945">
        <w:rPr>
          <w:rFonts w:asciiTheme="minorHAnsi" w:hAnsiTheme="minorHAnsi" w:cstheme="minorHAnsi"/>
          <w:sz w:val="22"/>
          <w:szCs w:val="22"/>
        </w:rPr>
        <w:t xml:space="preserve">Mennesker med handicap </w:t>
      </w:r>
      <w:r w:rsidR="006C1FA7">
        <w:rPr>
          <w:rFonts w:asciiTheme="minorHAnsi" w:hAnsiTheme="minorHAnsi" w:cstheme="minorHAnsi"/>
          <w:sz w:val="22"/>
          <w:szCs w:val="22"/>
        </w:rPr>
        <w:t xml:space="preserve">er </w:t>
      </w:r>
      <w:r w:rsidRPr="00B96945">
        <w:rPr>
          <w:rFonts w:asciiTheme="minorHAnsi" w:hAnsiTheme="minorHAnsi" w:cstheme="minorHAnsi"/>
          <w:sz w:val="22"/>
          <w:szCs w:val="22"/>
        </w:rPr>
        <w:t>bagud, sammenlignet med mennesker uden handicap, når det handler om uddannelse</w:t>
      </w:r>
      <w:r w:rsidR="006C1FA7">
        <w:rPr>
          <w:rFonts w:asciiTheme="minorHAnsi" w:hAnsiTheme="minorHAnsi" w:cstheme="minorHAnsi"/>
          <w:sz w:val="22"/>
          <w:szCs w:val="22"/>
        </w:rPr>
        <w:t>sniveau</w:t>
      </w:r>
      <w:r w:rsidRPr="00B96945">
        <w:rPr>
          <w:rFonts w:asciiTheme="minorHAnsi" w:hAnsiTheme="minorHAnsi" w:cstheme="minorHAnsi"/>
          <w:sz w:val="22"/>
          <w:szCs w:val="22"/>
        </w:rPr>
        <w:t xml:space="preserve">. </w:t>
      </w:r>
      <w:r w:rsidR="006C1FA7">
        <w:rPr>
          <w:rFonts w:asciiTheme="minorHAnsi" w:hAnsiTheme="minorHAnsi" w:cstheme="minorHAnsi"/>
          <w:sz w:val="22"/>
          <w:szCs w:val="22"/>
        </w:rPr>
        <w:t>I</w:t>
      </w:r>
      <w:r>
        <w:rPr>
          <w:rFonts w:asciiTheme="minorHAnsi" w:hAnsiTheme="minorHAnsi" w:cstheme="minorHAnsi"/>
          <w:sz w:val="22"/>
          <w:szCs w:val="22"/>
        </w:rPr>
        <w:t xml:space="preserve"> løbet af de seneste år </w:t>
      </w:r>
      <w:r w:rsidR="006C1FA7">
        <w:rPr>
          <w:rFonts w:asciiTheme="minorHAnsi" w:hAnsiTheme="minorHAnsi" w:cstheme="minorHAnsi"/>
          <w:sz w:val="22"/>
          <w:szCs w:val="22"/>
        </w:rPr>
        <w:t xml:space="preserve">har der </w:t>
      </w:r>
      <w:r>
        <w:rPr>
          <w:rFonts w:asciiTheme="minorHAnsi" w:hAnsiTheme="minorHAnsi" w:cstheme="minorHAnsi"/>
          <w:sz w:val="22"/>
          <w:szCs w:val="22"/>
        </w:rPr>
        <w:t>været stort politisk fokus på, at flere mennesker med handicap tager en uddannelse og bidrager på arbejdsmarkedet. Det er godt for det enkelte menneske, og analyser har vist, at det i høj grad gavner samfundsøkonomien, når flere mennesker med handicap gennemfører en uddannelse [indsæt kilde til Cowi/DCH].</w:t>
      </w:r>
      <w:r w:rsidR="006C1FA7">
        <w:rPr>
          <w:rFonts w:asciiTheme="minorHAnsi" w:hAnsiTheme="minorHAnsi" w:cstheme="minorHAnsi"/>
          <w:sz w:val="22"/>
          <w:szCs w:val="22"/>
        </w:rPr>
        <w:t xml:space="preserve"> </w:t>
      </w:r>
    </w:p>
    <w:p w14:paraId="7318135B" w14:textId="77777777" w:rsidR="00B96945" w:rsidRPr="006C1FA7" w:rsidRDefault="00B96945" w:rsidP="00B96945">
      <w:pPr>
        <w:rPr>
          <w:rFonts w:asciiTheme="minorHAnsi" w:hAnsiTheme="minorHAnsi" w:cstheme="minorHAnsi"/>
          <w:sz w:val="22"/>
          <w:szCs w:val="22"/>
        </w:rPr>
      </w:pPr>
    </w:p>
    <w:p w14:paraId="73E2E726" w14:textId="2A88AB4C" w:rsidR="006C1FA7" w:rsidRPr="006C1FA7" w:rsidRDefault="006C1FA7" w:rsidP="00B96945">
      <w:pPr>
        <w:rPr>
          <w:rFonts w:asciiTheme="minorHAnsi" w:hAnsiTheme="minorHAnsi" w:cstheme="minorHAnsi"/>
          <w:sz w:val="22"/>
          <w:szCs w:val="22"/>
        </w:rPr>
      </w:pPr>
      <w:r w:rsidRPr="006C1FA7">
        <w:rPr>
          <w:rFonts w:asciiTheme="minorHAnsi" w:hAnsiTheme="minorHAnsi" w:cstheme="minorHAnsi"/>
          <w:sz w:val="22"/>
          <w:szCs w:val="22"/>
        </w:rPr>
        <w:t xml:space="preserve">Vi er i DH stærkt bekymrede for, at </w:t>
      </w:r>
      <w:r>
        <w:rPr>
          <w:rFonts w:asciiTheme="minorHAnsi" w:hAnsiTheme="minorHAnsi" w:cstheme="minorHAnsi"/>
          <w:sz w:val="22"/>
          <w:szCs w:val="22"/>
        </w:rPr>
        <w:t xml:space="preserve">dette </w:t>
      </w:r>
      <w:r w:rsidRPr="006C1FA7">
        <w:rPr>
          <w:rFonts w:asciiTheme="minorHAnsi" w:hAnsiTheme="minorHAnsi" w:cstheme="minorHAnsi"/>
          <w:sz w:val="22"/>
          <w:szCs w:val="22"/>
        </w:rPr>
        <w:t xml:space="preserve">forslag til </w:t>
      </w:r>
      <w:proofErr w:type="gramStart"/>
      <w:r w:rsidRPr="006C1FA7">
        <w:rPr>
          <w:rFonts w:asciiTheme="minorHAnsi" w:hAnsiTheme="minorHAnsi" w:cstheme="minorHAnsi"/>
          <w:sz w:val="22"/>
          <w:szCs w:val="22"/>
        </w:rPr>
        <w:t>SU reform</w:t>
      </w:r>
      <w:proofErr w:type="gramEnd"/>
      <w:r w:rsidRPr="006C1FA7">
        <w:rPr>
          <w:rFonts w:asciiTheme="minorHAnsi" w:hAnsiTheme="minorHAnsi" w:cstheme="minorHAnsi"/>
          <w:sz w:val="22"/>
          <w:szCs w:val="22"/>
        </w:rPr>
        <w:t xml:space="preserve"> utilsigtet vil ramme mennesker med handicap særlig hårdt og at det vil påvirke mulighederne for, at mennesker med handicap tager en uddannelse på lige fod med andre.</w:t>
      </w:r>
    </w:p>
    <w:p w14:paraId="4934D4C3" w14:textId="77777777" w:rsidR="00B96945" w:rsidRPr="006C1FA7" w:rsidRDefault="00B96945" w:rsidP="00B96945">
      <w:pPr>
        <w:rPr>
          <w:rFonts w:asciiTheme="minorHAnsi" w:hAnsiTheme="minorHAnsi" w:cstheme="minorHAnsi"/>
          <w:sz w:val="22"/>
          <w:szCs w:val="22"/>
        </w:rPr>
      </w:pPr>
    </w:p>
    <w:p w14:paraId="2DD2AF1B" w14:textId="77777777" w:rsidR="003F7D6C" w:rsidRDefault="003F7D6C" w:rsidP="00B96945">
      <w:pPr>
        <w:rPr>
          <w:rFonts w:asciiTheme="minorHAnsi" w:hAnsiTheme="minorHAnsi" w:cstheme="minorHAnsi"/>
          <w:b/>
          <w:bCs/>
          <w:sz w:val="22"/>
          <w:szCs w:val="22"/>
        </w:rPr>
      </w:pPr>
    </w:p>
    <w:p w14:paraId="383AD995" w14:textId="648718E3" w:rsidR="00B96945" w:rsidRPr="00B96945" w:rsidRDefault="007D21D2" w:rsidP="00B96945">
      <w:pPr>
        <w:rPr>
          <w:rFonts w:asciiTheme="minorHAnsi" w:hAnsiTheme="minorHAnsi" w:cstheme="minorHAnsi"/>
          <w:b/>
          <w:bCs/>
          <w:sz w:val="22"/>
          <w:szCs w:val="22"/>
        </w:rPr>
      </w:pPr>
      <w:r>
        <w:rPr>
          <w:rFonts w:asciiTheme="minorHAnsi" w:hAnsiTheme="minorHAnsi" w:cstheme="minorHAnsi"/>
          <w:b/>
          <w:bCs/>
          <w:sz w:val="22"/>
          <w:szCs w:val="22"/>
        </w:rPr>
        <w:t>Hvad karakteriserer</w:t>
      </w:r>
      <w:r w:rsidR="00B96945" w:rsidRPr="00B96945">
        <w:rPr>
          <w:rFonts w:asciiTheme="minorHAnsi" w:hAnsiTheme="minorHAnsi" w:cstheme="minorHAnsi"/>
          <w:b/>
          <w:bCs/>
          <w:sz w:val="22"/>
          <w:szCs w:val="22"/>
        </w:rPr>
        <w:t xml:space="preserve"> studerende med handicap</w:t>
      </w:r>
    </w:p>
    <w:p w14:paraId="44B9FD46" w14:textId="77777777" w:rsidR="00B96945" w:rsidRPr="00EA2B61" w:rsidRDefault="00B96945" w:rsidP="00B96945">
      <w:pPr>
        <w:rPr>
          <w:rFonts w:asciiTheme="minorHAnsi" w:hAnsiTheme="minorHAnsi" w:cstheme="minorHAnsi"/>
          <w:sz w:val="22"/>
          <w:szCs w:val="22"/>
        </w:rPr>
      </w:pPr>
      <w:r w:rsidRPr="00EA2B61">
        <w:rPr>
          <w:rFonts w:asciiTheme="minorHAnsi" w:hAnsiTheme="minorHAnsi" w:cstheme="minorHAnsi"/>
          <w:sz w:val="22"/>
          <w:szCs w:val="22"/>
        </w:rPr>
        <w:t xml:space="preserve">Studerende med handicap er en meget bred og sammensat gruppe. Den dækker over studerende med fysiske handicap, som f.eks. cerebral parese, gigt, muskelsvind og høre- og synsnedsættelse til studerende med psykiske handicap og udviklingsforstyrrelser som fx. Bipolar lidelse, skizofreni, angst, autisme, ADHD og ordblindhed. </w:t>
      </w:r>
    </w:p>
    <w:p w14:paraId="2E363F99" w14:textId="77777777" w:rsidR="00B96945" w:rsidRPr="00EA2B61" w:rsidRDefault="00B96945" w:rsidP="00B96945">
      <w:pPr>
        <w:rPr>
          <w:rFonts w:asciiTheme="minorHAnsi" w:hAnsiTheme="minorHAnsi" w:cstheme="minorHAnsi"/>
          <w:sz w:val="22"/>
          <w:szCs w:val="22"/>
        </w:rPr>
      </w:pPr>
    </w:p>
    <w:p w14:paraId="723289E6" w14:textId="77777777" w:rsidR="00B96945" w:rsidRPr="00EA2B61" w:rsidRDefault="00B96945" w:rsidP="00B96945">
      <w:pPr>
        <w:rPr>
          <w:rFonts w:asciiTheme="minorHAnsi" w:hAnsiTheme="minorHAnsi" w:cstheme="minorHAnsi"/>
          <w:sz w:val="22"/>
          <w:szCs w:val="22"/>
        </w:rPr>
      </w:pPr>
      <w:r w:rsidRPr="00EA2B61">
        <w:rPr>
          <w:rFonts w:asciiTheme="minorHAnsi" w:hAnsiTheme="minorHAnsi" w:cstheme="minorHAnsi"/>
          <w:sz w:val="22"/>
          <w:szCs w:val="22"/>
        </w:rPr>
        <w:t>At gruppen af studerende med handicap er så bred</w:t>
      </w:r>
      <w:r>
        <w:rPr>
          <w:rFonts w:asciiTheme="minorHAnsi" w:hAnsiTheme="minorHAnsi" w:cstheme="minorHAnsi"/>
          <w:sz w:val="22"/>
          <w:szCs w:val="22"/>
        </w:rPr>
        <w:t xml:space="preserve">, </w:t>
      </w:r>
      <w:r w:rsidRPr="00EA2B61">
        <w:rPr>
          <w:rFonts w:asciiTheme="minorHAnsi" w:hAnsiTheme="minorHAnsi" w:cstheme="minorHAnsi"/>
          <w:sz w:val="22"/>
          <w:szCs w:val="22"/>
        </w:rPr>
        <w:t xml:space="preserve">betyder, at der er en stor forskel på, hvordan og i hvilken grad det påvirker den studerende i relation til at gennemføre sin uddannelse. Det er dog et fællestræk for mange studerende med fysiske og psykiske handicap, at de oplever en høj grad af udtrætning (fatigue) som følge af deres funktionsnedsættelser. Det påvirker den studerendes samlede arbejds- og studiekapacitet, der ofte er lavere, sammenlignet med deres medstuderende. </w:t>
      </w:r>
    </w:p>
    <w:p w14:paraId="17E13B09" w14:textId="77777777" w:rsidR="00B96945" w:rsidRPr="00EA2B61" w:rsidRDefault="00B96945" w:rsidP="00B96945">
      <w:pPr>
        <w:rPr>
          <w:rFonts w:asciiTheme="minorHAnsi" w:hAnsiTheme="minorHAnsi" w:cstheme="minorHAnsi"/>
          <w:sz w:val="22"/>
          <w:szCs w:val="22"/>
        </w:rPr>
      </w:pPr>
    </w:p>
    <w:p w14:paraId="595E0C5C" w14:textId="4BB14C17" w:rsidR="00D82E9A" w:rsidRPr="00D82E9A" w:rsidRDefault="00D82E9A" w:rsidP="00B96945">
      <w:pPr>
        <w:rPr>
          <w:rFonts w:asciiTheme="minorHAnsi" w:hAnsiTheme="minorHAnsi" w:cstheme="minorHAnsi"/>
          <w:i/>
          <w:iCs/>
          <w:sz w:val="22"/>
          <w:szCs w:val="22"/>
        </w:rPr>
      </w:pPr>
      <w:r w:rsidRPr="00D82E9A">
        <w:rPr>
          <w:rFonts w:asciiTheme="minorHAnsi" w:hAnsiTheme="minorHAnsi" w:cstheme="minorHAnsi"/>
          <w:i/>
          <w:iCs/>
          <w:sz w:val="22"/>
          <w:szCs w:val="22"/>
        </w:rPr>
        <w:t xml:space="preserve">Behov for </w:t>
      </w:r>
      <w:r>
        <w:rPr>
          <w:rFonts w:asciiTheme="minorHAnsi" w:hAnsiTheme="minorHAnsi" w:cstheme="minorHAnsi"/>
          <w:i/>
          <w:iCs/>
          <w:sz w:val="22"/>
          <w:szCs w:val="22"/>
        </w:rPr>
        <w:t>længere tid til at gennemføre uddannelse</w:t>
      </w:r>
    </w:p>
    <w:p w14:paraId="36A29320" w14:textId="544AEC74" w:rsidR="00B96945" w:rsidRDefault="00B96945" w:rsidP="00B96945">
      <w:pPr>
        <w:rPr>
          <w:rFonts w:asciiTheme="minorHAnsi" w:hAnsiTheme="minorHAnsi" w:cstheme="minorHAnsi"/>
          <w:sz w:val="22"/>
          <w:szCs w:val="22"/>
        </w:rPr>
      </w:pPr>
      <w:r>
        <w:rPr>
          <w:rFonts w:asciiTheme="minorHAnsi" w:hAnsiTheme="minorHAnsi" w:cstheme="minorHAnsi"/>
          <w:sz w:val="22"/>
          <w:szCs w:val="22"/>
        </w:rPr>
        <w:t xml:space="preserve">Mange studerende med handicap har derfor behov for en højere grad af fleksibilitet i deres uddannelsesforløb, </w:t>
      </w:r>
      <w:r w:rsidR="007D21D2">
        <w:rPr>
          <w:rFonts w:asciiTheme="minorHAnsi" w:hAnsiTheme="minorHAnsi" w:cstheme="minorHAnsi"/>
          <w:sz w:val="22"/>
          <w:szCs w:val="22"/>
        </w:rPr>
        <w:t>så</w:t>
      </w:r>
      <w:r>
        <w:rPr>
          <w:rFonts w:asciiTheme="minorHAnsi" w:hAnsiTheme="minorHAnsi" w:cstheme="minorHAnsi"/>
          <w:sz w:val="22"/>
          <w:szCs w:val="22"/>
        </w:rPr>
        <w:t xml:space="preserve"> de kan gennemføre studiet over længere tid og med en lavere studieintensitet.</w:t>
      </w:r>
      <w:r w:rsidR="007D21D2">
        <w:rPr>
          <w:rFonts w:asciiTheme="minorHAnsi" w:hAnsiTheme="minorHAnsi" w:cstheme="minorHAnsi"/>
          <w:sz w:val="22"/>
          <w:szCs w:val="22"/>
        </w:rPr>
        <w:t xml:space="preserve"> Der er ligeledes mange studerende med handicap, der har brug for støtte og hjælpemidler i </w:t>
      </w:r>
      <w:r w:rsidR="007D21D2">
        <w:rPr>
          <w:rFonts w:asciiTheme="minorHAnsi" w:hAnsiTheme="minorHAnsi" w:cstheme="minorHAnsi"/>
          <w:sz w:val="22"/>
          <w:szCs w:val="22"/>
        </w:rPr>
        <w:lastRenderedPageBreak/>
        <w:t>form af specialpædagogisk støtte (SPS), ligesom en gruppe studerende modtager handicaptillæg til SU som kompensation for den manglende evne til at varetage et studiejob.</w:t>
      </w:r>
    </w:p>
    <w:p w14:paraId="09D11078" w14:textId="77777777" w:rsidR="00B96945" w:rsidRDefault="00B96945" w:rsidP="00DB6858">
      <w:pPr>
        <w:rPr>
          <w:rFonts w:asciiTheme="minorHAnsi" w:hAnsiTheme="minorHAnsi" w:cstheme="minorHAnsi"/>
          <w:sz w:val="22"/>
          <w:szCs w:val="22"/>
        </w:rPr>
      </w:pPr>
    </w:p>
    <w:p w14:paraId="51113AEB" w14:textId="468E119E" w:rsidR="00B96945" w:rsidRDefault="007D21D2" w:rsidP="00DB6858">
      <w:pPr>
        <w:rPr>
          <w:rFonts w:asciiTheme="minorHAnsi" w:hAnsiTheme="minorHAnsi" w:cstheme="minorHAnsi"/>
          <w:sz w:val="22"/>
          <w:szCs w:val="22"/>
        </w:rPr>
      </w:pPr>
      <w:r>
        <w:rPr>
          <w:rFonts w:asciiTheme="minorHAnsi" w:hAnsiTheme="minorHAnsi" w:cstheme="minorHAnsi"/>
          <w:sz w:val="22"/>
          <w:szCs w:val="22"/>
        </w:rPr>
        <w:t xml:space="preserve">Af rapporten </w:t>
      </w:r>
      <w:hyperlink r:id="rId11" w:history="1">
        <w:r w:rsidRPr="00217FA7">
          <w:rPr>
            <w:rStyle w:val="Hyperlink"/>
            <w:rFonts w:asciiTheme="minorHAnsi" w:hAnsiTheme="minorHAnsi" w:cstheme="minorHAnsi"/>
            <w:sz w:val="22"/>
            <w:szCs w:val="22"/>
          </w:rPr>
          <w:t>”Bedre vilkår for studerende med funktionsnedsættelser</w:t>
        </w:r>
        <w:r w:rsidR="00B70372" w:rsidRPr="00217FA7">
          <w:rPr>
            <w:rStyle w:val="Hyperlink"/>
            <w:rFonts w:asciiTheme="minorHAnsi" w:hAnsiTheme="minorHAnsi" w:cstheme="minorHAnsi"/>
            <w:sz w:val="22"/>
            <w:szCs w:val="22"/>
          </w:rPr>
          <w:t>”</w:t>
        </w:r>
        <w:r w:rsidRPr="00217FA7">
          <w:rPr>
            <w:rStyle w:val="Hyperlink"/>
            <w:rFonts w:asciiTheme="minorHAnsi" w:hAnsiTheme="minorHAnsi" w:cstheme="minorHAnsi"/>
            <w:sz w:val="22"/>
            <w:szCs w:val="22"/>
          </w:rPr>
          <w:t xml:space="preserve"> (Uddannelses- og </w:t>
        </w:r>
        <w:r w:rsidR="00B70372" w:rsidRPr="00217FA7">
          <w:rPr>
            <w:rStyle w:val="Hyperlink"/>
            <w:rFonts w:asciiTheme="minorHAnsi" w:hAnsiTheme="minorHAnsi" w:cstheme="minorHAnsi"/>
            <w:sz w:val="22"/>
            <w:szCs w:val="22"/>
          </w:rPr>
          <w:t>forskningsstyrelsen 2022</w:t>
        </w:r>
        <w:r w:rsidRPr="00217FA7">
          <w:rPr>
            <w:rStyle w:val="Hyperlink"/>
            <w:rFonts w:asciiTheme="minorHAnsi" w:hAnsiTheme="minorHAnsi" w:cstheme="minorHAnsi"/>
            <w:sz w:val="22"/>
            <w:szCs w:val="22"/>
          </w:rPr>
          <w:t>)</w:t>
        </w:r>
      </w:hyperlink>
      <w:r>
        <w:rPr>
          <w:rFonts w:asciiTheme="minorHAnsi" w:hAnsiTheme="minorHAnsi" w:cstheme="minorHAnsi"/>
          <w:sz w:val="22"/>
          <w:szCs w:val="22"/>
        </w:rPr>
        <w:t xml:space="preserve"> fremgår det, at studerende med handicap</w:t>
      </w:r>
      <w:r w:rsidR="00B70372">
        <w:rPr>
          <w:rFonts w:asciiTheme="minorHAnsi" w:hAnsiTheme="minorHAnsi" w:cstheme="minorHAnsi"/>
          <w:sz w:val="22"/>
          <w:szCs w:val="22"/>
        </w:rPr>
        <w:t>, der modtager SPS og/eller handicaptillæg til SU samlet set udgør 11 pct. blandt de studerende fordelt på de videregående uddannelser. Det svarer til ca. 30.000 studerende</w:t>
      </w:r>
      <w:r w:rsidR="00243A88">
        <w:rPr>
          <w:rFonts w:asciiTheme="minorHAnsi" w:hAnsiTheme="minorHAnsi" w:cstheme="minorHAnsi"/>
          <w:sz w:val="22"/>
          <w:szCs w:val="22"/>
        </w:rPr>
        <w:t>, hvoraf ca. 10.000 studerende modtager handicaptillæg til SU.</w:t>
      </w:r>
      <w:r w:rsidR="00B70372">
        <w:rPr>
          <w:rFonts w:asciiTheme="minorHAnsi" w:hAnsiTheme="minorHAnsi" w:cstheme="minorHAnsi"/>
          <w:sz w:val="22"/>
          <w:szCs w:val="22"/>
        </w:rPr>
        <w:t xml:space="preserve"> Data om denne gruppe viser, at de generelt </w:t>
      </w:r>
      <w:r w:rsidR="00B70372" w:rsidRPr="00B70372">
        <w:rPr>
          <w:rFonts w:asciiTheme="minorHAnsi" w:hAnsiTheme="minorHAnsi" w:cstheme="minorHAnsi"/>
          <w:sz w:val="22"/>
          <w:szCs w:val="22"/>
        </w:rPr>
        <w:t>har haft højere andetårsfrafald, længere gennemsnitlig studietid og højere ledighed end studerende uden funktionsnedsættelser.</w:t>
      </w:r>
    </w:p>
    <w:p w14:paraId="485447F8" w14:textId="77777777" w:rsidR="00470B9F" w:rsidRDefault="00470B9F" w:rsidP="00DB6858">
      <w:pPr>
        <w:rPr>
          <w:rFonts w:asciiTheme="minorHAnsi" w:hAnsiTheme="minorHAnsi" w:cstheme="minorHAnsi"/>
          <w:sz w:val="22"/>
          <w:szCs w:val="22"/>
        </w:rPr>
      </w:pPr>
    </w:p>
    <w:p w14:paraId="7F61F2F2" w14:textId="77777777" w:rsidR="003F7D6C" w:rsidRDefault="003F7D6C" w:rsidP="00DB6858">
      <w:pPr>
        <w:rPr>
          <w:rFonts w:asciiTheme="minorHAnsi" w:hAnsiTheme="minorHAnsi" w:cstheme="minorHAnsi"/>
          <w:b/>
          <w:bCs/>
          <w:sz w:val="22"/>
          <w:szCs w:val="22"/>
        </w:rPr>
      </w:pPr>
    </w:p>
    <w:p w14:paraId="356F4D4F" w14:textId="7E9042DC" w:rsidR="00B973C5" w:rsidRPr="00EA2B61" w:rsidRDefault="00B973C5" w:rsidP="00DB6858">
      <w:pPr>
        <w:rPr>
          <w:rFonts w:asciiTheme="minorHAnsi" w:hAnsiTheme="minorHAnsi" w:cstheme="minorHAnsi"/>
          <w:b/>
          <w:bCs/>
          <w:sz w:val="22"/>
          <w:szCs w:val="22"/>
        </w:rPr>
      </w:pPr>
      <w:r w:rsidRPr="00EA2B61">
        <w:rPr>
          <w:rFonts w:asciiTheme="minorHAnsi" w:hAnsiTheme="minorHAnsi" w:cstheme="minorHAnsi"/>
          <w:b/>
          <w:bCs/>
          <w:sz w:val="22"/>
          <w:szCs w:val="22"/>
        </w:rPr>
        <w:t>Positivt, at studerende der modtager handicaptillæg er indtænkt i lovforslaget</w:t>
      </w:r>
    </w:p>
    <w:p w14:paraId="69FB7C02" w14:textId="456AF18D" w:rsidR="008D54A1" w:rsidRPr="00EA2B61" w:rsidRDefault="007D21D2" w:rsidP="007D21D2">
      <w:pPr>
        <w:rPr>
          <w:rFonts w:asciiTheme="minorHAnsi" w:hAnsiTheme="minorHAnsi" w:cstheme="minorHAnsi"/>
          <w:sz w:val="22"/>
          <w:szCs w:val="22"/>
        </w:rPr>
      </w:pPr>
      <w:r>
        <w:rPr>
          <w:rFonts w:asciiTheme="minorHAnsi" w:hAnsiTheme="minorHAnsi" w:cstheme="minorHAnsi"/>
          <w:sz w:val="22"/>
          <w:szCs w:val="22"/>
        </w:rPr>
        <w:t xml:space="preserve">Med SU-reformen </w:t>
      </w:r>
      <w:r w:rsidRPr="00EA2B61">
        <w:rPr>
          <w:rFonts w:asciiTheme="minorHAnsi" w:hAnsiTheme="minorHAnsi" w:cstheme="minorHAnsi"/>
          <w:sz w:val="22"/>
          <w:szCs w:val="22"/>
        </w:rPr>
        <w:t>vil</w:t>
      </w:r>
      <w:r>
        <w:rPr>
          <w:rFonts w:asciiTheme="minorHAnsi" w:hAnsiTheme="minorHAnsi" w:cstheme="minorHAnsi"/>
          <w:sz w:val="22"/>
          <w:szCs w:val="22"/>
        </w:rPr>
        <w:t xml:space="preserve"> studerende fremover få reduceret deres </w:t>
      </w:r>
      <w:r w:rsidRPr="00EA2B61">
        <w:rPr>
          <w:rFonts w:asciiTheme="minorHAnsi" w:hAnsiTheme="minorHAnsi" w:cstheme="minorHAnsi"/>
          <w:sz w:val="22"/>
          <w:szCs w:val="22"/>
        </w:rPr>
        <w:t>samlede SU-ramme fra 70 til 58 klip</w:t>
      </w:r>
      <w:r>
        <w:rPr>
          <w:rFonts w:asciiTheme="minorHAnsi" w:hAnsiTheme="minorHAnsi" w:cstheme="minorHAnsi"/>
          <w:sz w:val="22"/>
          <w:szCs w:val="22"/>
        </w:rPr>
        <w:t xml:space="preserve">. Der lægges med </w:t>
      </w:r>
      <w:r w:rsidR="00470B9F" w:rsidRPr="00EA2B61">
        <w:rPr>
          <w:rFonts w:asciiTheme="minorHAnsi" w:hAnsiTheme="minorHAnsi" w:cstheme="minorHAnsi"/>
          <w:sz w:val="22"/>
          <w:szCs w:val="22"/>
        </w:rPr>
        <w:t>lovforslag</w:t>
      </w:r>
      <w:r>
        <w:rPr>
          <w:rFonts w:asciiTheme="minorHAnsi" w:hAnsiTheme="minorHAnsi" w:cstheme="minorHAnsi"/>
          <w:sz w:val="22"/>
          <w:szCs w:val="22"/>
        </w:rPr>
        <w:t xml:space="preserve">et </w:t>
      </w:r>
      <w:r w:rsidR="00470B9F" w:rsidRPr="00EA2B61">
        <w:rPr>
          <w:rFonts w:asciiTheme="minorHAnsi" w:hAnsiTheme="minorHAnsi" w:cstheme="minorHAnsi"/>
          <w:sz w:val="22"/>
          <w:szCs w:val="22"/>
        </w:rPr>
        <w:t xml:space="preserve">op til at studerende med handicap, der modtager handicaptillæg til SU, får mulighed for at beholde den nuværende SU-ramme på 70 klip. </w:t>
      </w:r>
      <w:r w:rsidR="008D54A1" w:rsidRPr="00EA2B61">
        <w:rPr>
          <w:rFonts w:asciiTheme="minorHAnsi" w:hAnsiTheme="minorHAnsi" w:cstheme="minorHAnsi"/>
          <w:sz w:val="22"/>
          <w:szCs w:val="22"/>
        </w:rPr>
        <w:t xml:space="preserve">Samtidigt indgår disse klip ikke i studieaktivitetskravet, hvilket betyder, at den studerende kan blive forsinket ift. normerede studietid, uden at SU-en standses. I dag oplever studerende, der bliver forsinkede undervejs i studiet, at udbetalingen af SU standses, selvom de fortsat har klip tilbage, fordi de er blevet mere en 30 </w:t>
      </w:r>
      <w:proofErr w:type="spellStart"/>
      <w:r w:rsidR="008D54A1" w:rsidRPr="00EA2B61">
        <w:rPr>
          <w:rFonts w:asciiTheme="minorHAnsi" w:hAnsiTheme="minorHAnsi" w:cstheme="minorHAnsi"/>
          <w:sz w:val="22"/>
          <w:szCs w:val="22"/>
        </w:rPr>
        <w:t>ects</w:t>
      </w:r>
      <w:proofErr w:type="spellEnd"/>
      <w:r w:rsidR="008D54A1" w:rsidRPr="00EA2B61">
        <w:rPr>
          <w:rFonts w:asciiTheme="minorHAnsi" w:hAnsiTheme="minorHAnsi" w:cstheme="minorHAnsi"/>
          <w:sz w:val="22"/>
          <w:szCs w:val="22"/>
        </w:rPr>
        <w:t xml:space="preserve"> point forsinket.</w:t>
      </w:r>
    </w:p>
    <w:p w14:paraId="4CE8EFA9" w14:textId="77777777" w:rsidR="008D54A1" w:rsidRPr="00EA2B61" w:rsidRDefault="008D54A1" w:rsidP="00DB6858">
      <w:pPr>
        <w:rPr>
          <w:rFonts w:asciiTheme="minorHAnsi" w:hAnsiTheme="minorHAnsi" w:cstheme="minorHAnsi"/>
          <w:sz w:val="22"/>
          <w:szCs w:val="22"/>
        </w:rPr>
      </w:pPr>
    </w:p>
    <w:p w14:paraId="2814E9E2" w14:textId="78C835DB" w:rsidR="008D54A1" w:rsidRPr="00EA2B61" w:rsidRDefault="008D54A1" w:rsidP="00DB6858">
      <w:pPr>
        <w:rPr>
          <w:rFonts w:asciiTheme="minorHAnsi" w:hAnsiTheme="minorHAnsi" w:cstheme="minorHAnsi"/>
          <w:sz w:val="22"/>
          <w:szCs w:val="22"/>
        </w:rPr>
      </w:pPr>
      <w:r w:rsidRPr="00EA2B61">
        <w:rPr>
          <w:rFonts w:asciiTheme="minorHAnsi" w:hAnsiTheme="minorHAnsi" w:cstheme="minorHAnsi"/>
          <w:sz w:val="22"/>
          <w:szCs w:val="22"/>
        </w:rPr>
        <w:t>DH mener, at det er positivt, at gruppen af studerende med handicap, der modtager handicaptillæg til SU er indtænkt i reformen</w:t>
      </w:r>
      <w:r w:rsidR="00B973C5" w:rsidRPr="00EA2B61">
        <w:rPr>
          <w:rFonts w:asciiTheme="minorHAnsi" w:hAnsiTheme="minorHAnsi" w:cstheme="minorHAnsi"/>
          <w:sz w:val="22"/>
          <w:szCs w:val="22"/>
        </w:rPr>
        <w:t xml:space="preserve">. Det vil betyde, at denne gruppe fortsat vil kunne gennemføre en videregående uddannelse på lige fod med andre studerende. </w:t>
      </w:r>
    </w:p>
    <w:p w14:paraId="74E00EC3" w14:textId="77777777" w:rsidR="00B973C5" w:rsidRDefault="00B973C5" w:rsidP="00DB6858">
      <w:pPr>
        <w:rPr>
          <w:rFonts w:asciiTheme="minorHAnsi" w:hAnsiTheme="minorHAnsi" w:cstheme="minorHAnsi"/>
          <w:sz w:val="22"/>
          <w:szCs w:val="22"/>
        </w:rPr>
      </w:pPr>
    </w:p>
    <w:p w14:paraId="1FAA0AEA" w14:textId="77777777" w:rsidR="003F7D6C" w:rsidRDefault="003F7D6C" w:rsidP="00DB6858">
      <w:pPr>
        <w:rPr>
          <w:rFonts w:asciiTheme="minorHAnsi" w:hAnsiTheme="minorHAnsi" w:cstheme="minorHAnsi"/>
          <w:b/>
          <w:bCs/>
          <w:sz w:val="22"/>
          <w:szCs w:val="22"/>
        </w:rPr>
      </w:pPr>
    </w:p>
    <w:p w14:paraId="0D00E957" w14:textId="3E60B91B" w:rsidR="00D82E9A" w:rsidRPr="00D82E9A" w:rsidRDefault="003F7D6C" w:rsidP="00DB6858">
      <w:pPr>
        <w:rPr>
          <w:rFonts w:asciiTheme="minorHAnsi" w:hAnsiTheme="minorHAnsi" w:cstheme="minorHAnsi"/>
          <w:b/>
          <w:bCs/>
          <w:sz w:val="22"/>
          <w:szCs w:val="22"/>
        </w:rPr>
      </w:pPr>
      <w:r>
        <w:rPr>
          <w:rFonts w:asciiTheme="minorHAnsi" w:hAnsiTheme="minorHAnsi" w:cstheme="minorHAnsi"/>
          <w:b/>
          <w:bCs/>
          <w:sz w:val="22"/>
          <w:szCs w:val="22"/>
        </w:rPr>
        <w:t xml:space="preserve">Ny </w:t>
      </w:r>
      <w:r w:rsidR="00D82E9A" w:rsidRPr="00D82E9A">
        <w:rPr>
          <w:rFonts w:asciiTheme="minorHAnsi" w:hAnsiTheme="minorHAnsi" w:cstheme="minorHAnsi"/>
          <w:b/>
          <w:bCs/>
          <w:sz w:val="22"/>
          <w:szCs w:val="22"/>
        </w:rPr>
        <w:t>SU</w:t>
      </w:r>
      <w:r w:rsidR="00D82E9A">
        <w:rPr>
          <w:rFonts w:asciiTheme="minorHAnsi" w:hAnsiTheme="minorHAnsi" w:cstheme="minorHAnsi"/>
          <w:b/>
          <w:bCs/>
          <w:sz w:val="22"/>
          <w:szCs w:val="22"/>
        </w:rPr>
        <w:t>-</w:t>
      </w:r>
      <w:r w:rsidR="00D82E9A" w:rsidRPr="00D82E9A">
        <w:rPr>
          <w:rFonts w:asciiTheme="minorHAnsi" w:hAnsiTheme="minorHAnsi" w:cstheme="minorHAnsi"/>
          <w:b/>
          <w:bCs/>
          <w:sz w:val="22"/>
          <w:szCs w:val="22"/>
        </w:rPr>
        <w:t xml:space="preserve">reform </w:t>
      </w:r>
      <w:r>
        <w:rPr>
          <w:rFonts w:asciiTheme="minorHAnsi" w:hAnsiTheme="minorHAnsi" w:cstheme="minorHAnsi"/>
          <w:b/>
          <w:bCs/>
          <w:sz w:val="22"/>
          <w:szCs w:val="22"/>
        </w:rPr>
        <w:t xml:space="preserve">vil </w:t>
      </w:r>
      <w:r w:rsidR="00D82E9A" w:rsidRPr="00D82E9A">
        <w:rPr>
          <w:rFonts w:asciiTheme="minorHAnsi" w:hAnsiTheme="minorHAnsi" w:cstheme="minorHAnsi"/>
          <w:b/>
          <w:bCs/>
          <w:sz w:val="22"/>
          <w:szCs w:val="22"/>
        </w:rPr>
        <w:t>give store udfordringer for studerende med handicap uden handicaptillæg</w:t>
      </w:r>
    </w:p>
    <w:p w14:paraId="6D845A1F" w14:textId="04C5C7FE" w:rsidR="00477533" w:rsidRDefault="007D21D2" w:rsidP="00477533">
      <w:pPr>
        <w:rPr>
          <w:rFonts w:asciiTheme="minorHAnsi" w:hAnsiTheme="minorHAnsi" w:cstheme="minorHAnsi"/>
          <w:sz w:val="22"/>
          <w:szCs w:val="22"/>
        </w:rPr>
      </w:pPr>
      <w:r>
        <w:rPr>
          <w:rFonts w:asciiTheme="minorHAnsi" w:hAnsiTheme="minorHAnsi" w:cstheme="minorHAnsi"/>
          <w:sz w:val="22"/>
          <w:szCs w:val="22"/>
        </w:rPr>
        <w:t xml:space="preserve">DH er </w:t>
      </w:r>
      <w:r w:rsidR="00243A88">
        <w:rPr>
          <w:rFonts w:asciiTheme="minorHAnsi" w:hAnsiTheme="minorHAnsi" w:cstheme="minorHAnsi"/>
          <w:sz w:val="22"/>
          <w:szCs w:val="22"/>
        </w:rPr>
        <w:t xml:space="preserve">meget </w:t>
      </w:r>
      <w:r>
        <w:rPr>
          <w:rFonts w:asciiTheme="minorHAnsi" w:hAnsiTheme="minorHAnsi" w:cstheme="minorHAnsi"/>
          <w:sz w:val="22"/>
          <w:szCs w:val="22"/>
        </w:rPr>
        <w:t xml:space="preserve">bekymret for den store gruppe af studerende med handicap, </w:t>
      </w:r>
      <w:r w:rsidR="00D82E9A">
        <w:rPr>
          <w:rFonts w:asciiTheme="minorHAnsi" w:hAnsiTheme="minorHAnsi" w:cstheme="minorHAnsi"/>
          <w:sz w:val="22"/>
          <w:szCs w:val="22"/>
        </w:rPr>
        <w:t xml:space="preserve">der </w:t>
      </w:r>
      <w:r w:rsidR="00B70372">
        <w:rPr>
          <w:rFonts w:asciiTheme="minorHAnsi" w:hAnsiTheme="minorHAnsi" w:cstheme="minorHAnsi"/>
          <w:sz w:val="22"/>
          <w:szCs w:val="22"/>
        </w:rPr>
        <w:t>IKKE modtager handicaptillæg til SU</w:t>
      </w:r>
      <w:r w:rsidR="00D82E9A">
        <w:rPr>
          <w:rFonts w:asciiTheme="minorHAnsi" w:hAnsiTheme="minorHAnsi" w:cstheme="minorHAnsi"/>
          <w:sz w:val="22"/>
          <w:szCs w:val="22"/>
        </w:rPr>
        <w:t>, men alene modtager støtte i form af SPS</w:t>
      </w:r>
      <w:r w:rsidR="00B70372">
        <w:rPr>
          <w:rFonts w:asciiTheme="minorHAnsi" w:hAnsiTheme="minorHAnsi" w:cstheme="minorHAnsi"/>
          <w:sz w:val="22"/>
          <w:szCs w:val="22"/>
        </w:rPr>
        <w:t>. Denne gruppe udgør flertallet blandt studerende med funktionsnedsættelser.</w:t>
      </w:r>
      <w:r w:rsidR="00243A88">
        <w:rPr>
          <w:rFonts w:asciiTheme="minorHAnsi" w:hAnsiTheme="minorHAnsi" w:cstheme="minorHAnsi"/>
          <w:sz w:val="22"/>
          <w:szCs w:val="22"/>
        </w:rPr>
        <w:t xml:space="preserve"> Det er en gruppe studerende, der fx har ordblindhed</w:t>
      </w:r>
      <w:r w:rsidR="00F71BB9">
        <w:rPr>
          <w:rFonts w:asciiTheme="minorHAnsi" w:hAnsiTheme="minorHAnsi" w:cstheme="minorHAnsi"/>
          <w:sz w:val="22"/>
          <w:szCs w:val="22"/>
        </w:rPr>
        <w:t>,</w:t>
      </w:r>
      <w:r w:rsidR="00243A88">
        <w:rPr>
          <w:rFonts w:asciiTheme="minorHAnsi" w:hAnsiTheme="minorHAnsi" w:cstheme="minorHAnsi"/>
          <w:sz w:val="22"/>
          <w:szCs w:val="22"/>
        </w:rPr>
        <w:t xml:space="preserve"> ADHD eller hørehandicap</w:t>
      </w:r>
      <w:r w:rsidR="002D3BE1">
        <w:rPr>
          <w:rFonts w:asciiTheme="minorHAnsi" w:hAnsiTheme="minorHAnsi" w:cstheme="minorHAnsi"/>
          <w:sz w:val="22"/>
          <w:szCs w:val="22"/>
        </w:rPr>
        <w:t xml:space="preserve">, eller i mange tilfælde flere funktionsnedsættelser samtidigt. </w:t>
      </w:r>
      <w:r w:rsidR="00477533">
        <w:rPr>
          <w:rFonts w:asciiTheme="minorHAnsi" w:hAnsiTheme="minorHAnsi" w:cstheme="minorHAnsi"/>
          <w:sz w:val="22"/>
          <w:szCs w:val="22"/>
        </w:rPr>
        <w:t xml:space="preserve">I vurderingen om handicaptillæg ses isoleret på den studerendes arbejdsevne. Det vil sige, at man ikke ser på den studerendes mulighed for at arbejde </w:t>
      </w:r>
      <w:r w:rsidR="00477533" w:rsidRPr="00F71BB9">
        <w:rPr>
          <w:rFonts w:asciiTheme="minorHAnsi" w:hAnsiTheme="minorHAnsi" w:cstheme="minorHAnsi"/>
          <w:i/>
          <w:iCs/>
          <w:sz w:val="22"/>
          <w:szCs w:val="22"/>
        </w:rPr>
        <w:t>ved siden af</w:t>
      </w:r>
      <w:r w:rsidR="00477533">
        <w:rPr>
          <w:rFonts w:asciiTheme="minorHAnsi" w:hAnsiTheme="minorHAnsi" w:cstheme="minorHAnsi"/>
          <w:sz w:val="22"/>
          <w:szCs w:val="22"/>
        </w:rPr>
        <w:t xml:space="preserve"> et fuldtidsstudium. Det betyder, at denne gruppe studerende oftest ikke er i målgruppen for handicaptillæg, fordi deres arbejdsevne ikke er tilstrækkeligt nedsat.</w:t>
      </w:r>
    </w:p>
    <w:p w14:paraId="47C19EDD" w14:textId="77777777" w:rsidR="00477533" w:rsidRDefault="00477533" w:rsidP="00F71BB9">
      <w:pPr>
        <w:rPr>
          <w:rFonts w:asciiTheme="minorHAnsi" w:hAnsiTheme="minorHAnsi" w:cstheme="minorHAnsi"/>
          <w:sz w:val="22"/>
          <w:szCs w:val="22"/>
        </w:rPr>
      </w:pPr>
    </w:p>
    <w:p w14:paraId="5C0AF897" w14:textId="101CCBD6" w:rsidR="00F71BB9" w:rsidRDefault="00F71BB9" w:rsidP="00F71BB9">
      <w:pPr>
        <w:rPr>
          <w:rFonts w:asciiTheme="minorHAnsi" w:hAnsiTheme="minorHAnsi" w:cstheme="minorHAnsi"/>
          <w:sz w:val="22"/>
          <w:szCs w:val="22"/>
        </w:rPr>
      </w:pPr>
      <w:r>
        <w:rPr>
          <w:rFonts w:asciiTheme="minorHAnsi" w:hAnsiTheme="minorHAnsi" w:cstheme="minorHAnsi"/>
          <w:sz w:val="22"/>
          <w:szCs w:val="22"/>
        </w:rPr>
        <w:t xml:space="preserve">Det er en gennemgående udfordring for denne gruppe, at de bliver forsinkede undervejs og i gennemsnit bruger længere tid på at komme igennem deres uddannelse, sammenlignet med studerende uden handicap. </w:t>
      </w:r>
    </w:p>
    <w:p w14:paraId="3EBAF0F9" w14:textId="77777777" w:rsidR="00F71BB9" w:rsidRDefault="00F71BB9" w:rsidP="00DB6858">
      <w:pPr>
        <w:rPr>
          <w:rFonts w:asciiTheme="minorHAnsi" w:hAnsiTheme="minorHAnsi" w:cstheme="minorHAnsi"/>
          <w:sz w:val="22"/>
          <w:szCs w:val="22"/>
        </w:rPr>
      </w:pPr>
    </w:p>
    <w:p w14:paraId="5359E093" w14:textId="0A657DA6" w:rsidR="00001FE9" w:rsidRDefault="00217FA7" w:rsidP="00217FA7">
      <w:pPr>
        <w:rPr>
          <w:rFonts w:asciiTheme="minorHAnsi" w:hAnsiTheme="minorHAnsi" w:cstheme="minorHAnsi"/>
          <w:sz w:val="22"/>
          <w:szCs w:val="22"/>
        </w:rPr>
      </w:pPr>
      <w:r>
        <w:rPr>
          <w:rFonts w:asciiTheme="minorHAnsi" w:hAnsiTheme="minorHAnsi" w:cstheme="minorHAnsi"/>
          <w:sz w:val="22"/>
          <w:szCs w:val="22"/>
        </w:rPr>
        <w:t>Det fremgår af rapporten ”Bedre vilkår for studerende med funktionsnedsættelser”, a</w:t>
      </w:r>
      <w:r w:rsidR="00001FE9">
        <w:rPr>
          <w:rFonts w:asciiTheme="minorHAnsi" w:hAnsiTheme="minorHAnsi" w:cstheme="minorHAnsi"/>
          <w:sz w:val="22"/>
          <w:szCs w:val="22"/>
        </w:rPr>
        <w:t xml:space="preserve">t: </w:t>
      </w:r>
    </w:p>
    <w:p w14:paraId="46B63B1F" w14:textId="77777777" w:rsidR="00001FE9" w:rsidRDefault="00001FE9" w:rsidP="00217FA7">
      <w:pPr>
        <w:rPr>
          <w:rFonts w:asciiTheme="minorHAnsi" w:hAnsiTheme="minorHAnsi" w:cstheme="minorHAnsi"/>
          <w:sz w:val="22"/>
          <w:szCs w:val="22"/>
        </w:rPr>
      </w:pPr>
    </w:p>
    <w:p w14:paraId="79F99D66" w14:textId="00D8C2AA" w:rsidR="00001FE9" w:rsidRPr="00001FE9" w:rsidRDefault="00001FE9" w:rsidP="00001FE9">
      <w:pPr>
        <w:ind w:left="851" w:right="851"/>
        <w:rPr>
          <w:rFonts w:ascii="Arial" w:hAnsi="Arial" w:cs="Arial"/>
          <w:sz w:val="22"/>
          <w:szCs w:val="22"/>
        </w:rPr>
      </w:pPr>
      <w:r w:rsidRPr="00001FE9">
        <w:rPr>
          <w:rFonts w:ascii="Arial" w:hAnsi="Arial" w:cs="Arial"/>
          <w:sz w:val="22"/>
          <w:szCs w:val="22"/>
        </w:rPr>
        <w:t>”</w:t>
      </w:r>
      <w:r w:rsidRPr="00001FE9">
        <w:rPr>
          <w:rFonts w:ascii="Arial" w:hAnsi="Arial" w:cs="Arial"/>
        </w:rPr>
        <w:t>Den gennemsnitlige studietid blandt dimittender fra kandidatuddannelser er generelt faldet de seneste 10 år. En del af årsagen til dette må forventes at kunne begrundes i reform af SU-systemet og rammerne for studiegennemførelse fra 2013 (”fremdriftsrefor</w:t>
      </w:r>
      <w:r w:rsidRPr="00001FE9">
        <w:rPr>
          <w:rFonts w:ascii="Arial" w:hAnsi="Arial" w:cs="Arial"/>
        </w:rPr>
        <w:lastRenderedPageBreak/>
        <w:t>men”). Det gælder for studerende med og uden funktionsnedsættelser, herunder også studerende med psykiske funktionsnedsættelser […]. Data viser samtidig, at i hele perioden fra 2010 til 2020, har den gennemsnitlige studietid for studerende med funktionsnedsættelser ligget højere end for studerende uden funktionsnedsættelser.</w:t>
      </w:r>
    </w:p>
    <w:p w14:paraId="4941A863" w14:textId="28158A53" w:rsidR="00477533" w:rsidRDefault="00217FA7" w:rsidP="00001FE9">
      <w:pPr>
        <w:ind w:left="851" w:right="851"/>
        <w:rPr>
          <w:rFonts w:asciiTheme="minorHAnsi" w:hAnsiTheme="minorHAnsi" w:cstheme="minorHAnsi"/>
          <w:sz w:val="22"/>
          <w:szCs w:val="22"/>
        </w:rPr>
      </w:pPr>
      <w:r w:rsidRPr="00001FE9">
        <w:rPr>
          <w:rFonts w:ascii="Arial" w:hAnsi="Arial" w:cs="Arial"/>
        </w:rPr>
        <w:t xml:space="preserve">Forskellen mellem grupperne er øget over perioden fra mindre end én måned til næsten fire måneder, data </w:t>
      </w:r>
      <w:r w:rsidR="00001FE9" w:rsidRPr="00001FE9">
        <w:rPr>
          <w:rFonts w:ascii="Arial" w:hAnsi="Arial" w:cs="Arial"/>
        </w:rPr>
        <w:t xml:space="preserve">[kan] </w:t>
      </w:r>
      <w:r w:rsidRPr="00001FE9">
        <w:rPr>
          <w:rFonts w:ascii="Arial" w:hAnsi="Arial" w:cs="Arial"/>
        </w:rPr>
        <w:t>således indikere, at de øgede incitamenter til studiefremdrift har været ekstra udfordrende for gruppen af studerende med funktionsnedsættelser af leve op til</w:t>
      </w:r>
      <w:r w:rsidR="00001FE9">
        <w:rPr>
          <w:rFonts w:ascii="Arial" w:hAnsi="Arial" w:cs="Arial"/>
        </w:rPr>
        <w:t>.</w:t>
      </w:r>
      <w:r w:rsidR="00001FE9" w:rsidRPr="00001FE9">
        <w:rPr>
          <w:rFonts w:ascii="Arial" w:hAnsi="Arial" w:cs="Arial"/>
        </w:rPr>
        <w:t xml:space="preserve">” </w:t>
      </w:r>
      <w:r w:rsidR="00001FE9">
        <w:t>(side 25).</w:t>
      </w:r>
    </w:p>
    <w:p w14:paraId="4CE875E7" w14:textId="77777777" w:rsidR="00217FA7" w:rsidRDefault="00217FA7" w:rsidP="00217FA7">
      <w:pPr>
        <w:rPr>
          <w:rFonts w:asciiTheme="minorHAnsi" w:hAnsiTheme="minorHAnsi" w:cstheme="minorHAnsi"/>
          <w:sz w:val="22"/>
          <w:szCs w:val="22"/>
        </w:rPr>
      </w:pPr>
    </w:p>
    <w:p w14:paraId="49D337B1" w14:textId="77777777" w:rsidR="00796739" w:rsidRDefault="00001FE9" w:rsidP="00DB6858">
      <w:pPr>
        <w:rPr>
          <w:rFonts w:asciiTheme="minorHAnsi" w:hAnsiTheme="minorHAnsi" w:cstheme="minorHAnsi"/>
          <w:sz w:val="22"/>
          <w:szCs w:val="22"/>
        </w:rPr>
      </w:pPr>
      <w:r>
        <w:rPr>
          <w:rFonts w:asciiTheme="minorHAnsi" w:hAnsiTheme="minorHAnsi" w:cstheme="minorHAnsi"/>
          <w:sz w:val="22"/>
          <w:szCs w:val="22"/>
        </w:rPr>
        <w:t>Det fremgår, at studerende med handicap i gennemsnit bruger 3,9 måneder længere på en akademisk bacheloruddannelse og 3,7 måneder længere på kandidatuddannelsen</w:t>
      </w:r>
      <w:r w:rsidR="00796739">
        <w:rPr>
          <w:rFonts w:asciiTheme="minorHAnsi" w:hAnsiTheme="minorHAnsi" w:cstheme="minorHAnsi"/>
          <w:sz w:val="22"/>
          <w:szCs w:val="22"/>
        </w:rPr>
        <w:t>, sammenlignet med studerende uden handicap</w:t>
      </w:r>
      <w:r>
        <w:rPr>
          <w:rFonts w:asciiTheme="minorHAnsi" w:hAnsiTheme="minorHAnsi" w:cstheme="minorHAnsi"/>
          <w:sz w:val="22"/>
          <w:szCs w:val="22"/>
        </w:rPr>
        <w:t xml:space="preserve">. </w:t>
      </w:r>
    </w:p>
    <w:p w14:paraId="4B554F18" w14:textId="77777777" w:rsidR="00796739" w:rsidRDefault="00796739" w:rsidP="00DB6858">
      <w:pPr>
        <w:rPr>
          <w:rFonts w:asciiTheme="minorHAnsi" w:hAnsiTheme="minorHAnsi" w:cstheme="minorHAnsi"/>
          <w:sz w:val="22"/>
          <w:szCs w:val="22"/>
        </w:rPr>
      </w:pPr>
    </w:p>
    <w:p w14:paraId="154AE68C" w14:textId="6B4497C1" w:rsidR="00F71BB9" w:rsidRDefault="00001FE9" w:rsidP="00DB6858">
      <w:pPr>
        <w:rPr>
          <w:rFonts w:asciiTheme="minorHAnsi" w:hAnsiTheme="minorHAnsi" w:cstheme="minorHAnsi"/>
          <w:sz w:val="22"/>
          <w:szCs w:val="22"/>
        </w:rPr>
      </w:pPr>
      <w:r>
        <w:rPr>
          <w:rFonts w:asciiTheme="minorHAnsi" w:hAnsiTheme="minorHAnsi" w:cstheme="minorHAnsi"/>
          <w:sz w:val="22"/>
          <w:szCs w:val="22"/>
        </w:rPr>
        <w:t xml:space="preserve">Sammenlagt </w:t>
      </w:r>
      <w:r w:rsidR="00796739">
        <w:rPr>
          <w:rFonts w:asciiTheme="minorHAnsi" w:hAnsiTheme="minorHAnsi" w:cstheme="minorHAnsi"/>
          <w:sz w:val="22"/>
          <w:szCs w:val="22"/>
        </w:rPr>
        <w:t>bruger studerende med handicap i gennemsnit 69,8 måneder på at gennemføre en bachelor- og kandidatuddannelse. Det er således sandsynligt, at studerende med handicap, der kun modtager SPS, gennemsnitligt kommer til at mangle 12 klip, svarende til et års SU. Det er lige præcis de ekstra SU-klip, de i dag har ret til.</w:t>
      </w:r>
    </w:p>
    <w:p w14:paraId="00429795" w14:textId="77777777" w:rsidR="00001FE9" w:rsidRDefault="00001FE9" w:rsidP="00DB6858">
      <w:pPr>
        <w:rPr>
          <w:rFonts w:asciiTheme="minorHAnsi" w:hAnsiTheme="minorHAnsi" w:cstheme="minorHAnsi"/>
          <w:sz w:val="22"/>
          <w:szCs w:val="22"/>
        </w:rPr>
      </w:pPr>
    </w:p>
    <w:p w14:paraId="44E9DD71" w14:textId="2E7ED9B4" w:rsidR="007D21D2" w:rsidRPr="00EA2B61" w:rsidRDefault="00243A88" w:rsidP="00DB6858">
      <w:pPr>
        <w:rPr>
          <w:rFonts w:asciiTheme="minorHAnsi" w:hAnsiTheme="minorHAnsi" w:cstheme="minorHAnsi"/>
          <w:sz w:val="22"/>
          <w:szCs w:val="22"/>
        </w:rPr>
      </w:pPr>
      <w:r>
        <w:rPr>
          <w:rFonts w:asciiTheme="minorHAnsi" w:hAnsiTheme="minorHAnsi" w:cstheme="minorHAnsi"/>
          <w:sz w:val="22"/>
          <w:szCs w:val="22"/>
        </w:rPr>
        <w:t xml:space="preserve">Samtidigt er denne gruppe studerende pressede af, at de </w:t>
      </w:r>
      <w:r w:rsidR="00D23D85">
        <w:rPr>
          <w:rFonts w:asciiTheme="minorHAnsi" w:hAnsiTheme="minorHAnsi" w:cstheme="minorHAnsi"/>
          <w:sz w:val="22"/>
          <w:szCs w:val="22"/>
        </w:rPr>
        <w:t xml:space="preserve">ligesom mange andre studerende </w:t>
      </w:r>
      <w:r>
        <w:rPr>
          <w:rFonts w:asciiTheme="minorHAnsi" w:hAnsiTheme="minorHAnsi" w:cstheme="minorHAnsi"/>
          <w:sz w:val="22"/>
          <w:szCs w:val="22"/>
        </w:rPr>
        <w:t xml:space="preserve">bliver nødt til at supplere </w:t>
      </w:r>
      <w:r w:rsidR="00D82E9A">
        <w:rPr>
          <w:rFonts w:asciiTheme="minorHAnsi" w:hAnsiTheme="minorHAnsi" w:cstheme="minorHAnsi"/>
          <w:sz w:val="22"/>
          <w:szCs w:val="22"/>
        </w:rPr>
        <w:t xml:space="preserve">deres indkomst fra </w:t>
      </w:r>
      <w:r>
        <w:rPr>
          <w:rFonts w:asciiTheme="minorHAnsi" w:hAnsiTheme="minorHAnsi" w:cstheme="minorHAnsi"/>
          <w:sz w:val="22"/>
          <w:szCs w:val="22"/>
        </w:rPr>
        <w:t xml:space="preserve">SU med et studiejob. </w:t>
      </w:r>
      <w:r w:rsidR="00D23D85">
        <w:rPr>
          <w:rFonts w:asciiTheme="minorHAnsi" w:hAnsiTheme="minorHAnsi" w:cstheme="minorHAnsi"/>
          <w:sz w:val="22"/>
          <w:szCs w:val="22"/>
        </w:rPr>
        <w:t xml:space="preserve">Det er </w:t>
      </w:r>
      <w:r w:rsidR="00796739">
        <w:rPr>
          <w:rFonts w:asciiTheme="minorHAnsi" w:hAnsiTheme="minorHAnsi" w:cstheme="minorHAnsi"/>
          <w:sz w:val="22"/>
          <w:szCs w:val="22"/>
        </w:rPr>
        <w:t xml:space="preserve">en ekstra </w:t>
      </w:r>
      <w:r w:rsidR="00D23D85">
        <w:rPr>
          <w:rFonts w:asciiTheme="minorHAnsi" w:hAnsiTheme="minorHAnsi" w:cstheme="minorHAnsi"/>
          <w:sz w:val="22"/>
          <w:szCs w:val="22"/>
        </w:rPr>
        <w:t xml:space="preserve">udfordring, da de let udtrættes. </w:t>
      </w:r>
      <w:r w:rsidR="006149C3">
        <w:rPr>
          <w:rFonts w:asciiTheme="minorHAnsi" w:hAnsiTheme="minorHAnsi" w:cstheme="minorHAnsi"/>
          <w:sz w:val="22"/>
          <w:szCs w:val="22"/>
        </w:rPr>
        <w:t xml:space="preserve">De bliver </w:t>
      </w:r>
      <w:r w:rsidR="00796739">
        <w:rPr>
          <w:rFonts w:asciiTheme="minorHAnsi" w:hAnsiTheme="minorHAnsi" w:cstheme="minorHAnsi"/>
          <w:sz w:val="22"/>
          <w:szCs w:val="22"/>
        </w:rPr>
        <w:t xml:space="preserve">derfor </w:t>
      </w:r>
      <w:r w:rsidR="006149C3">
        <w:rPr>
          <w:rFonts w:asciiTheme="minorHAnsi" w:hAnsiTheme="minorHAnsi" w:cstheme="minorHAnsi"/>
          <w:sz w:val="22"/>
          <w:szCs w:val="22"/>
        </w:rPr>
        <w:t xml:space="preserve">ramt ekstra hårdt af </w:t>
      </w:r>
      <w:r w:rsidR="00796739">
        <w:rPr>
          <w:rFonts w:asciiTheme="minorHAnsi" w:hAnsiTheme="minorHAnsi" w:cstheme="minorHAnsi"/>
          <w:sz w:val="22"/>
          <w:szCs w:val="22"/>
        </w:rPr>
        <w:t xml:space="preserve">at miste muligheden for 12 ekstra </w:t>
      </w:r>
      <w:r w:rsidR="006149C3">
        <w:rPr>
          <w:rFonts w:asciiTheme="minorHAnsi" w:hAnsiTheme="minorHAnsi" w:cstheme="minorHAnsi"/>
          <w:sz w:val="22"/>
          <w:szCs w:val="22"/>
        </w:rPr>
        <w:t>SU</w:t>
      </w:r>
      <w:r w:rsidR="00796739">
        <w:rPr>
          <w:rFonts w:asciiTheme="minorHAnsi" w:hAnsiTheme="minorHAnsi" w:cstheme="minorHAnsi"/>
          <w:sz w:val="22"/>
          <w:szCs w:val="22"/>
        </w:rPr>
        <w:t xml:space="preserve">-klip </w:t>
      </w:r>
      <w:r w:rsidR="006149C3">
        <w:rPr>
          <w:rFonts w:asciiTheme="minorHAnsi" w:hAnsiTheme="minorHAnsi" w:cstheme="minorHAnsi"/>
          <w:sz w:val="22"/>
          <w:szCs w:val="22"/>
        </w:rPr>
        <w:t>i tilfælde af forsinkelse.</w:t>
      </w:r>
    </w:p>
    <w:p w14:paraId="6D7BA4A9" w14:textId="77777777" w:rsidR="00477533" w:rsidRDefault="00477533" w:rsidP="006C1FA7">
      <w:pPr>
        <w:rPr>
          <w:rFonts w:asciiTheme="minorHAnsi" w:hAnsiTheme="minorHAnsi" w:cstheme="minorHAnsi"/>
          <w:sz w:val="22"/>
          <w:szCs w:val="22"/>
        </w:rPr>
      </w:pPr>
    </w:p>
    <w:p w14:paraId="78E1F326" w14:textId="08E656D9" w:rsidR="00D23D85" w:rsidRPr="00D23D85" w:rsidRDefault="00D23D85" w:rsidP="006C1FA7">
      <w:pPr>
        <w:rPr>
          <w:rFonts w:asciiTheme="minorHAnsi" w:hAnsiTheme="minorHAnsi" w:cstheme="minorHAnsi"/>
          <w:i/>
          <w:iCs/>
          <w:sz w:val="22"/>
          <w:szCs w:val="22"/>
        </w:rPr>
      </w:pPr>
      <w:r w:rsidRPr="00D23D85">
        <w:rPr>
          <w:rFonts w:asciiTheme="minorHAnsi" w:hAnsiTheme="minorHAnsi" w:cstheme="minorHAnsi"/>
          <w:i/>
          <w:iCs/>
          <w:sz w:val="22"/>
          <w:szCs w:val="22"/>
        </w:rPr>
        <w:t>Behov for økonomisk tryghed</w:t>
      </w:r>
    </w:p>
    <w:p w14:paraId="509DFDE3" w14:textId="124B96B9" w:rsidR="006149C3" w:rsidRDefault="00243A88" w:rsidP="006C1FA7">
      <w:pPr>
        <w:rPr>
          <w:rFonts w:asciiTheme="minorHAnsi" w:hAnsiTheme="minorHAnsi" w:cstheme="minorHAnsi"/>
          <w:sz w:val="22"/>
          <w:szCs w:val="22"/>
        </w:rPr>
      </w:pPr>
      <w:r>
        <w:rPr>
          <w:rFonts w:asciiTheme="minorHAnsi" w:hAnsiTheme="minorHAnsi" w:cstheme="minorHAnsi"/>
          <w:sz w:val="22"/>
          <w:szCs w:val="22"/>
        </w:rPr>
        <w:t xml:space="preserve">Mange studerende med handicap vil være betænkelige ved at optage studielån, da de vil være bekymrede for, at de som dimittend med handicap vil få sværere ved at komme i job og dermed vil få sværere ved at betale et stort studielån tilbage. </w:t>
      </w:r>
    </w:p>
    <w:p w14:paraId="2CB7B420" w14:textId="77777777" w:rsidR="006149C3" w:rsidRDefault="006149C3" w:rsidP="006C1FA7">
      <w:pPr>
        <w:rPr>
          <w:rFonts w:asciiTheme="minorHAnsi" w:hAnsiTheme="minorHAnsi" w:cstheme="minorHAnsi"/>
          <w:sz w:val="22"/>
          <w:szCs w:val="22"/>
        </w:rPr>
      </w:pPr>
    </w:p>
    <w:p w14:paraId="232C3708" w14:textId="786BB6E8" w:rsidR="007D21D2" w:rsidRDefault="00D23D85" w:rsidP="006C1FA7">
      <w:pPr>
        <w:rPr>
          <w:rFonts w:asciiTheme="minorHAnsi" w:hAnsiTheme="minorHAnsi" w:cstheme="minorHAnsi"/>
          <w:sz w:val="22"/>
          <w:szCs w:val="22"/>
        </w:rPr>
      </w:pPr>
      <w:r>
        <w:rPr>
          <w:rFonts w:asciiTheme="minorHAnsi" w:hAnsiTheme="minorHAnsi" w:cstheme="minorHAnsi"/>
          <w:sz w:val="22"/>
          <w:szCs w:val="22"/>
        </w:rPr>
        <w:t>Vi ved, at ø</w:t>
      </w:r>
      <w:r w:rsidR="006149C3">
        <w:rPr>
          <w:rFonts w:asciiTheme="minorHAnsi" w:hAnsiTheme="minorHAnsi" w:cstheme="minorHAnsi"/>
          <w:sz w:val="22"/>
          <w:szCs w:val="22"/>
        </w:rPr>
        <w:t xml:space="preserve">konomisk tryghed for at kunne gennemføre en uddannelse med SU er afgørende for mange studerende og derfor vil reduktion af SU-rammen være en stor barriere for at </w:t>
      </w:r>
      <w:r w:rsidR="00243A88">
        <w:rPr>
          <w:rFonts w:asciiTheme="minorHAnsi" w:hAnsiTheme="minorHAnsi" w:cstheme="minorHAnsi"/>
          <w:sz w:val="22"/>
          <w:szCs w:val="22"/>
        </w:rPr>
        <w:t xml:space="preserve">mennesker med handicap </w:t>
      </w:r>
      <w:r w:rsidR="006149C3">
        <w:rPr>
          <w:rFonts w:asciiTheme="minorHAnsi" w:hAnsiTheme="minorHAnsi" w:cstheme="minorHAnsi"/>
          <w:sz w:val="22"/>
          <w:szCs w:val="22"/>
        </w:rPr>
        <w:t xml:space="preserve">kan gennemføre en videregående uddannelse. </w:t>
      </w:r>
    </w:p>
    <w:p w14:paraId="65EA5EE5" w14:textId="77777777" w:rsidR="00243A88" w:rsidRDefault="00243A88" w:rsidP="006C1FA7">
      <w:pPr>
        <w:rPr>
          <w:rFonts w:asciiTheme="minorHAnsi" w:hAnsiTheme="minorHAnsi" w:cstheme="minorHAnsi"/>
          <w:sz w:val="22"/>
          <w:szCs w:val="22"/>
        </w:rPr>
      </w:pPr>
    </w:p>
    <w:p w14:paraId="523D69A8" w14:textId="77777777" w:rsidR="003F7D6C" w:rsidRDefault="003F7D6C" w:rsidP="00DB6858">
      <w:pPr>
        <w:rPr>
          <w:rFonts w:asciiTheme="minorHAnsi" w:hAnsiTheme="minorHAnsi" w:cstheme="minorHAnsi"/>
          <w:b/>
          <w:bCs/>
          <w:sz w:val="22"/>
          <w:szCs w:val="22"/>
        </w:rPr>
      </w:pPr>
    </w:p>
    <w:p w14:paraId="12CEB4C4" w14:textId="6E47C42A" w:rsidR="00D23D85" w:rsidRPr="00D23D85" w:rsidRDefault="00796739" w:rsidP="00DB6858">
      <w:pPr>
        <w:rPr>
          <w:rFonts w:asciiTheme="minorHAnsi" w:hAnsiTheme="minorHAnsi" w:cstheme="minorHAnsi"/>
          <w:b/>
          <w:bCs/>
          <w:sz w:val="22"/>
          <w:szCs w:val="22"/>
        </w:rPr>
      </w:pPr>
      <w:r>
        <w:rPr>
          <w:rFonts w:asciiTheme="minorHAnsi" w:hAnsiTheme="minorHAnsi" w:cstheme="minorHAnsi"/>
          <w:b/>
          <w:bCs/>
          <w:sz w:val="22"/>
          <w:szCs w:val="22"/>
        </w:rPr>
        <w:t xml:space="preserve">Løsning: </w:t>
      </w:r>
      <w:r w:rsidR="00D23D85" w:rsidRPr="00D23D85">
        <w:rPr>
          <w:rFonts w:asciiTheme="minorHAnsi" w:hAnsiTheme="minorHAnsi" w:cstheme="minorHAnsi"/>
          <w:b/>
          <w:bCs/>
          <w:sz w:val="22"/>
          <w:szCs w:val="22"/>
        </w:rPr>
        <w:t>Giv studerende, der modtager SPS pga. handicap mulighed for at bevare 12 ekstra klip</w:t>
      </w:r>
    </w:p>
    <w:p w14:paraId="6B7888F1" w14:textId="3DB6EAE4" w:rsidR="00804F6E" w:rsidRDefault="006149C3" w:rsidP="00DB6858">
      <w:pPr>
        <w:rPr>
          <w:rFonts w:asciiTheme="minorHAnsi" w:hAnsiTheme="minorHAnsi" w:cstheme="minorHAnsi"/>
          <w:sz w:val="22"/>
          <w:szCs w:val="22"/>
        </w:rPr>
      </w:pPr>
      <w:r>
        <w:rPr>
          <w:rFonts w:asciiTheme="minorHAnsi" w:hAnsiTheme="minorHAnsi" w:cstheme="minorHAnsi"/>
          <w:sz w:val="22"/>
          <w:szCs w:val="22"/>
        </w:rPr>
        <w:t>DH</w:t>
      </w:r>
      <w:r w:rsidR="00796739">
        <w:rPr>
          <w:rFonts w:asciiTheme="minorHAnsi" w:hAnsiTheme="minorHAnsi" w:cstheme="minorHAnsi"/>
          <w:sz w:val="22"/>
          <w:szCs w:val="22"/>
        </w:rPr>
        <w:t xml:space="preserve"> foreslår</w:t>
      </w:r>
      <w:r>
        <w:rPr>
          <w:rFonts w:asciiTheme="minorHAnsi" w:hAnsiTheme="minorHAnsi" w:cstheme="minorHAnsi"/>
          <w:sz w:val="22"/>
          <w:szCs w:val="22"/>
        </w:rPr>
        <w:t>, at studerende, der modtager specialpædagogisk støtte som følge af handicap, omfattes af muligheden for at bevare rammen på 70 SU-klip og muligheden for fleksibilitet i form af fritagelse fra studieaktivitetskravet.</w:t>
      </w:r>
    </w:p>
    <w:p w14:paraId="4F8F3DE7" w14:textId="77777777" w:rsidR="00804F6E" w:rsidRPr="00EA2B61" w:rsidRDefault="00804F6E" w:rsidP="00EA2B61">
      <w:pPr>
        <w:rPr>
          <w:rFonts w:asciiTheme="minorHAnsi" w:hAnsiTheme="minorHAnsi" w:cstheme="minorHAnsi"/>
          <w:sz w:val="22"/>
          <w:szCs w:val="22"/>
        </w:rPr>
      </w:pPr>
    </w:p>
    <w:p w14:paraId="4CFB576D" w14:textId="694F2F0C" w:rsidR="003834A4" w:rsidRPr="00EA2B61" w:rsidRDefault="006149C3" w:rsidP="003834A4">
      <w:pPr>
        <w:rPr>
          <w:rFonts w:asciiTheme="minorHAnsi" w:hAnsiTheme="minorHAnsi" w:cstheme="minorHAnsi"/>
          <w:sz w:val="22"/>
          <w:szCs w:val="22"/>
        </w:rPr>
      </w:pPr>
      <w:r>
        <w:rPr>
          <w:rFonts w:asciiTheme="minorHAnsi" w:hAnsiTheme="minorHAnsi" w:cstheme="minorHAnsi"/>
          <w:sz w:val="22"/>
          <w:szCs w:val="22"/>
        </w:rPr>
        <w:t>Alternativt</w:t>
      </w:r>
      <w:r w:rsidR="003834A4">
        <w:rPr>
          <w:rFonts w:asciiTheme="minorHAnsi" w:hAnsiTheme="minorHAnsi" w:cstheme="minorHAnsi"/>
          <w:sz w:val="22"/>
          <w:szCs w:val="22"/>
        </w:rPr>
        <w:t xml:space="preserve"> bør der som minimum være mulighed for, at studerende med handicap kan </w:t>
      </w:r>
      <w:r w:rsidR="003834A4" w:rsidRPr="00EA2B61">
        <w:rPr>
          <w:rFonts w:asciiTheme="minorHAnsi" w:hAnsiTheme="minorHAnsi" w:cstheme="minorHAnsi"/>
          <w:sz w:val="22"/>
          <w:szCs w:val="22"/>
        </w:rPr>
        <w:t xml:space="preserve">søge om dispensation til ekstra </w:t>
      </w:r>
      <w:r w:rsidR="002E53E0" w:rsidRPr="00EA2B61">
        <w:rPr>
          <w:rFonts w:asciiTheme="minorHAnsi" w:hAnsiTheme="minorHAnsi" w:cstheme="minorHAnsi"/>
          <w:sz w:val="22"/>
          <w:szCs w:val="22"/>
        </w:rPr>
        <w:t>SU-klip</w:t>
      </w:r>
      <w:r w:rsidR="003834A4" w:rsidRPr="00EA2B61">
        <w:rPr>
          <w:rFonts w:asciiTheme="minorHAnsi" w:hAnsiTheme="minorHAnsi" w:cstheme="minorHAnsi"/>
          <w:sz w:val="22"/>
          <w:szCs w:val="22"/>
        </w:rPr>
        <w:t xml:space="preserve">, hvis </w:t>
      </w:r>
      <w:r w:rsidR="003834A4">
        <w:rPr>
          <w:rFonts w:asciiTheme="minorHAnsi" w:hAnsiTheme="minorHAnsi" w:cstheme="minorHAnsi"/>
          <w:sz w:val="22"/>
          <w:szCs w:val="22"/>
        </w:rPr>
        <w:t xml:space="preserve">de </w:t>
      </w:r>
      <w:r w:rsidR="003834A4" w:rsidRPr="00EA2B61">
        <w:rPr>
          <w:rFonts w:asciiTheme="minorHAnsi" w:hAnsiTheme="minorHAnsi" w:cstheme="minorHAnsi"/>
          <w:sz w:val="22"/>
          <w:szCs w:val="22"/>
        </w:rPr>
        <w:t xml:space="preserve">pga. </w:t>
      </w:r>
      <w:r w:rsidR="003834A4">
        <w:rPr>
          <w:rFonts w:asciiTheme="minorHAnsi" w:hAnsiTheme="minorHAnsi" w:cstheme="minorHAnsi"/>
          <w:sz w:val="22"/>
          <w:szCs w:val="22"/>
        </w:rPr>
        <w:t xml:space="preserve">en dokumenteret </w:t>
      </w:r>
      <w:r w:rsidR="003834A4" w:rsidRPr="00EA2B61">
        <w:rPr>
          <w:rFonts w:asciiTheme="minorHAnsi" w:hAnsiTheme="minorHAnsi" w:cstheme="minorHAnsi"/>
          <w:sz w:val="22"/>
          <w:szCs w:val="22"/>
        </w:rPr>
        <w:t xml:space="preserve">funktionsnedsættelse ikke kan gennemføre </w:t>
      </w:r>
      <w:r w:rsidR="003834A4">
        <w:rPr>
          <w:rFonts w:asciiTheme="minorHAnsi" w:hAnsiTheme="minorHAnsi" w:cstheme="minorHAnsi"/>
          <w:sz w:val="22"/>
          <w:szCs w:val="22"/>
        </w:rPr>
        <w:t xml:space="preserve">studiet </w:t>
      </w:r>
      <w:r w:rsidR="003834A4" w:rsidRPr="00EA2B61">
        <w:rPr>
          <w:rFonts w:asciiTheme="minorHAnsi" w:hAnsiTheme="minorHAnsi" w:cstheme="minorHAnsi"/>
          <w:sz w:val="22"/>
          <w:szCs w:val="22"/>
        </w:rPr>
        <w:t>på normeret tid.</w:t>
      </w:r>
    </w:p>
    <w:p w14:paraId="75312E76" w14:textId="77777777" w:rsidR="006149C3" w:rsidRDefault="006149C3" w:rsidP="00EA2B61">
      <w:pPr>
        <w:rPr>
          <w:rFonts w:asciiTheme="minorHAnsi" w:hAnsiTheme="minorHAnsi" w:cstheme="minorHAnsi"/>
          <w:sz w:val="22"/>
          <w:szCs w:val="22"/>
        </w:rPr>
      </w:pPr>
    </w:p>
    <w:p w14:paraId="4C3CF32B" w14:textId="1D7351CD" w:rsidR="003834A4" w:rsidRDefault="003834A4" w:rsidP="003834A4">
      <w:pPr>
        <w:rPr>
          <w:rFonts w:asciiTheme="minorHAnsi" w:hAnsiTheme="minorHAnsi" w:cstheme="minorHAnsi"/>
          <w:sz w:val="22"/>
          <w:szCs w:val="22"/>
        </w:rPr>
      </w:pPr>
      <w:r>
        <w:rPr>
          <w:rFonts w:asciiTheme="minorHAnsi" w:hAnsiTheme="minorHAnsi" w:cstheme="minorHAnsi"/>
          <w:sz w:val="22"/>
          <w:szCs w:val="22"/>
        </w:rPr>
        <w:t xml:space="preserve">Mennesker med handicap drømmer om at tage en uddannelse og bidrage på arbejdsmarkedet – ligesom alle andre. Samtidigt er der i dag i samfundet et ønske om, at så få som muligt modtager </w:t>
      </w:r>
      <w:r>
        <w:rPr>
          <w:rFonts w:asciiTheme="minorHAnsi" w:hAnsiTheme="minorHAnsi" w:cstheme="minorHAnsi"/>
          <w:sz w:val="22"/>
          <w:szCs w:val="22"/>
        </w:rPr>
        <w:lastRenderedPageBreak/>
        <w:t>permanent offentlig forsørgelse. Derfor mener DH, at der er brug for tiltag, der samlet set fjerner barrierer og gør det lettere for mennesker med handicap at gennemføre en uddannelse – ikke det modsatte.</w:t>
      </w:r>
    </w:p>
    <w:p w14:paraId="5849AC6F" w14:textId="77777777" w:rsidR="003834A4" w:rsidRPr="00EA2B61" w:rsidRDefault="003834A4" w:rsidP="00EA2B61">
      <w:pPr>
        <w:rPr>
          <w:rFonts w:asciiTheme="minorHAnsi" w:hAnsiTheme="minorHAnsi" w:cstheme="minorHAnsi"/>
          <w:sz w:val="22"/>
          <w:szCs w:val="22"/>
        </w:rPr>
      </w:pPr>
    </w:p>
    <w:p w14:paraId="04FD9C5B" w14:textId="77777777" w:rsidR="00094C71" w:rsidRPr="003A7089" w:rsidRDefault="00094C71" w:rsidP="004F1ED7">
      <w:pPr>
        <w:rPr>
          <w:rFonts w:ascii="Arial" w:hAnsi="Arial" w:cs="Arial"/>
        </w:rPr>
      </w:pPr>
    </w:p>
    <w:p w14:paraId="04FD9C5C" w14:textId="77777777" w:rsidR="00094ABD" w:rsidRPr="003A7089" w:rsidRDefault="003834A4" w:rsidP="006900C2">
      <w:pPr>
        <w:keepNext/>
        <w:keepLines/>
        <w:rPr>
          <w:rFonts w:ascii="Arial" w:hAnsi="Arial" w:cs="Arial"/>
        </w:rPr>
      </w:pPr>
      <w:r w:rsidRPr="003A7089">
        <w:rPr>
          <w:rFonts w:ascii="Arial" w:hAnsi="Arial" w:cs="Arial"/>
        </w:rPr>
        <w:t>Med venlig hilsen</w:t>
      </w:r>
    </w:p>
    <w:p w14:paraId="089E03CB" w14:textId="2774EC63" w:rsidR="003F7D6C" w:rsidRDefault="003F7D6C" w:rsidP="003F7D6C">
      <w:pPr>
        <w:pStyle w:val="NormalWeb"/>
      </w:pPr>
    </w:p>
    <w:p w14:paraId="04FD9C60" w14:textId="45B71D51" w:rsidR="007A5D34" w:rsidRPr="003A7089" w:rsidRDefault="00EA2B61" w:rsidP="00F0783E">
      <w:pPr>
        <w:keepNext/>
        <w:keepLines/>
        <w:rPr>
          <w:rFonts w:ascii="Arial" w:hAnsi="Arial" w:cs="Arial"/>
        </w:rPr>
      </w:pPr>
      <w:r>
        <w:rPr>
          <w:rFonts w:ascii="Arial" w:hAnsi="Arial" w:cs="Arial"/>
        </w:rPr>
        <w:t>Thorkild Olesen</w:t>
      </w:r>
    </w:p>
    <w:sectPr w:rsidR="007A5D34" w:rsidRPr="003A7089" w:rsidSect="00E10AC0">
      <w:headerReference w:type="even" r:id="rId12"/>
      <w:headerReference w:type="default" r:id="rId13"/>
      <w:footerReference w:type="even" r:id="rId14"/>
      <w:footerReference w:type="default" r:id="rId15"/>
      <w:headerReference w:type="first" r:id="rId16"/>
      <w:footerReference w:type="first" r:id="rId17"/>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0C5C0" w14:textId="77777777" w:rsidR="00A95226" w:rsidRDefault="00A95226">
      <w:pPr>
        <w:spacing w:line="240" w:lineRule="auto"/>
      </w:pPr>
      <w:r>
        <w:separator/>
      </w:r>
    </w:p>
  </w:endnote>
  <w:endnote w:type="continuationSeparator" w:id="0">
    <w:p w14:paraId="6EEAD2F3" w14:textId="77777777" w:rsidR="00A95226" w:rsidRDefault="00A95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0000000000000000000"/>
    <w:charset w:val="00"/>
    <w:family w:val="auto"/>
    <w:pitch w:val="variable"/>
    <w:sig w:usb0="E00002FF" w:usb1="4000201B" w:usb2="00000028" w:usb3="00000000" w:csb0="0000019F" w:csb1="00000000"/>
    <w:embedRegular r:id="rId1" w:fontKey="{07B018BA-FE68-41C5-9FAB-CC9C231419A9}"/>
    <w:embedBold r:id="rId2" w:fontKey="{1138BA06-7AD5-478C-8F01-0B20488C748A}"/>
    <w:embedItalic r:id="rId3" w:fontKey="{8827FC25-B3E5-466E-8AE1-CCFF1BA9979A}"/>
    <w:embedBoldItalic r:id="rId4" w:fontKey="{A7DBF3AB-CCE2-4382-B990-CB121DAA9657}"/>
  </w:font>
  <w:font w:name="Verdana">
    <w:panose1 w:val="020B0604030504040204"/>
    <w:charset w:val="00"/>
    <w:family w:val="swiss"/>
    <w:pitch w:val="variable"/>
    <w:sig w:usb0="A00006FF" w:usb1="4000205B" w:usb2="00000010" w:usb3="00000000" w:csb0="0000019F" w:csb1="00000000"/>
    <w:embedRegular r:id="rId5" w:fontKey="{FFCF54A9-99B5-4402-84E0-95AC0B33B91B}"/>
    <w:embedBold r:id="rId6" w:fontKey="{A5972D5B-0E28-4AF8-9276-D36CF85A0DF0}"/>
    <w:embedItalic r:id="rId7" w:fontKey="{8FDCF908-6531-4D9C-A020-3A5318C27737}"/>
    <w:embedBoldItalic r:id="rId8" w:fontKey="{139E41D6-FDC0-4CDD-B338-EB4C09E35DC4}"/>
  </w:font>
  <w:font w:name="Open Sans">
    <w:altName w:val="Arial"/>
    <w:panose1 w:val="00000000000000000000"/>
    <w:charset w:val="00"/>
    <w:family w:val="auto"/>
    <w:pitch w:val="variable"/>
    <w:sig w:usb0="E00002FF" w:usb1="4000201B" w:usb2="00000028" w:usb3="00000000" w:csb0="0000019F" w:csb1="00000000"/>
    <w:embedRegular r:id="rId9" w:fontKey="{F4FA807C-5290-4BAF-BE82-46A4ADB12DD5}"/>
    <w:embedBold r:id="rId10" w:fontKey="{A207F0CB-51AC-46B4-8877-4F9872DA21CF}"/>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14B5227B-8738-42F8-A4D5-C919789B4FB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D9C64" w14:textId="77777777" w:rsidR="00760540" w:rsidRDefault="0076054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D9C65" w14:textId="77777777" w:rsidR="00E9405E" w:rsidRDefault="003834A4">
    <w:pPr>
      <w:pStyle w:val="Sidefod"/>
    </w:pPr>
    <w:r>
      <w:rPr>
        <w:noProof/>
        <w:lang w:eastAsia="da-DK"/>
      </w:rPr>
      <mc:AlternateContent>
        <mc:Choice Requires="wps">
          <w:drawing>
            <wp:anchor distT="0" distB="0" distL="114300" distR="114300" simplePos="0" relativeHeight="251662336" behindDoc="0" locked="0" layoutInCell="1" allowOverlap="1" wp14:anchorId="04FD9C6C" wp14:editId="04FD9C6D">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4FD9C74" w14:textId="325BE9A3" w:rsidR="004F1A28" w:rsidRDefault="003834A4"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903601">
                            <w:rPr>
                              <w:rStyle w:val="Sidetal"/>
                              <w:noProof/>
                            </w:rPr>
                            <w:t>4</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4FD9C6C"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" filled="f" fillcolor="white [3201]" stroked="f" strokeweight=".5pt">
              <v:textbox inset="0,0,0,0">
                <w:txbxContent>
                  <w:p w14:paraId="04FD9C74" w14:textId="325BE9A3" w:rsidR="004F1A28" w:rsidRDefault="003834A4"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903601">
                      <w:rPr>
                        <w:rStyle w:val="Sidetal"/>
                        <w:noProof/>
                      </w:rPr>
                      <w:t>4</w:t>
                    </w:r>
                    <w:r w:rsidRPr="00094ABD">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lank"/>
      <w:tblW w:w="5000" w:type="pct"/>
      <w:tblLook w:val="04A0" w:firstRow="1" w:lastRow="0" w:firstColumn="1" w:lastColumn="0" w:noHBand="0" w:noVBand="1"/>
    </w:tblPr>
    <w:tblGrid>
      <w:gridCol w:w="9638"/>
    </w:tblGrid>
    <w:tr w:rsidR="00281AF4" w14:paraId="04FD9C6A" w14:textId="77777777" w:rsidTr="00C62171">
      <w:tc>
        <w:tcPr>
          <w:tcW w:w="10915" w:type="dxa"/>
        </w:tcPr>
        <w:p w14:paraId="04FD9C68" w14:textId="77777777" w:rsidR="00760540" w:rsidRPr="00760540" w:rsidRDefault="003834A4" w:rsidP="00760540">
          <w:pPr>
            <w:pStyle w:val="Footer-info"/>
            <w:rPr>
              <w:rFonts w:ascii="Arial" w:hAnsi="Arial" w:cs="Arial"/>
            </w:rPr>
          </w:pPr>
          <w:r w:rsidRPr="00760540">
            <w:rPr>
              <w:rFonts w:ascii="Arial" w:hAnsi="Arial" w:cs="Arial"/>
            </w:rPr>
            <w:t xml:space="preserve">DH er fælles talerør for de danske </w:t>
          </w:r>
          <w:proofErr w:type="spellStart"/>
          <w:r w:rsidRPr="00760540">
            <w:rPr>
              <w:rFonts w:ascii="Arial" w:hAnsi="Arial" w:cs="Arial"/>
            </w:rPr>
            <w:t>handicaporganisationer</w:t>
          </w:r>
          <w:proofErr w:type="spellEnd"/>
          <w:r w:rsidRPr="00760540">
            <w:rPr>
              <w:rFonts w:ascii="Arial" w:hAnsi="Arial" w:cs="Arial"/>
            </w:rPr>
            <w:t>.</w:t>
          </w:r>
        </w:p>
        <w:p w14:paraId="04FD9C69" w14:textId="77777777" w:rsidR="0087744F" w:rsidRPr="00310FAA" w:rsidRDefault="003834A4" w:rsidP="00760540">
          <w:pPr>
            <w:pStyle w:val="Footer-info"/>
          </w:pPr>
          <w:r w:rsidRPr="00760540">
            <w:rPr>
              <w:rFonts w:ascii="Arial" w:hAnsi="Arial" w:cs="Arial"/>
            </w:rPr>
            <w:t>Vi repræsenterer mennesker med alle typer handicap - fra hjerneskade og gigt til udviklingshandicap og sindslidelse</w:t>
          </w:r>
          <w:r w:rsidR="00BD4CF9" w:rsidRPr="00BD4CF9">
            <w:rPr>
              <w:rFonts w:ascii="Arial" w:hAnsi="Arial" w:cs="Arial"/>
            </w:rPr>
            <w:t>.</w:t>
          </w:r>
        </w:p>
      </w:tc>
    </w:tr>
  </w:tbl>
  <w:p w14:paraId="04FD9C6B"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0D72E" w14:textId="77777777" w:rsidR="00A95226" w:rsidRDefault="00A95226">
      <w:pPr>
        <w:spacing w:line="240" w:lineRule="auto"/>
      </w:pPr>
      <w:r>
        <w:separator/>
      </w:r>
    </w:p>
  </w:footnote>
  <w:footnote w:type="continuationSeparator" w:id="0">
    <w:p w14:paraId="1B1CEC39" w14:textId="77777777" w:rsidR="00A95226" w:rsidRDefault="00A952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D9C61" w14:textId="77777777" w:rsidR="00760540" w:rsidRDefault="0076054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D9C62" w14:textId="77777777" w:rsidR="00022BE5" w:rsidRDefault="00022BE5" w:rsidP="00022BE5">
    <w:pPr>
      <w:pStyle w:val="Sidehoved"/>
    </w:pPr>
  </w:p>
  <w:p w14:paraId="04FD9C63"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D9C66" w14:textId="77777777" w:rsidR="002762D8" w:rsidRDefault="003834A4" w:rsidP="00F4074D">
    <w:pPr>
      <w:pStyle w:val="Sidehoved"/>
    </w:pPr>
    <w:r>
      <w:rPr>
        <w:noProof/>
        <w:lang w:eastAsia="da-DK"/>
      </w:rPr>
      <w:drawing>
        <wp:anchor distT="0" distB="0" distL="114300" distR="114300" simplePos="0" relativeHeight="251660288" behindDoc="0" locked="0" layoutInCell="1" allowOverlap="1" wp14:anchorId="04FD9C6E" wp14:editId="04FD9C6F">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04FD9C70" wp14:editId="04FD9C71">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04FD9C67" w14:textId="77777777" w:rsidR="008F4D20" w:rsidRPr="00F4074D" w:rsidRDefault="003834A4" w:rsidP="00F4074D">
    <w:pPr>
      <w:pStyle w:val="Sidehoved"/>
    </w:pPr>
    <w:r>
      <w:rPr>
        <w:noProof/>
        <w:lang w:eastAsia="da-DK"/>
      </w:rPr>
      <mc:AlternateContent>
        <mc:Choice Requires="wps">
          <w:drawing>
            <wp:anchor distT="0" distB="0" distL="360045" distR="0" simplePos="0" relativeHeight="251659264" behindDoc="0" locked="0" layoutInCell="1" allowOverlap="1" wp14:anchorId="04FD9C72" wp14:editId="04FD9C73">
              <wp:simplePos x="0" y="0"/>
              <wp:positionH relativeFrom="rightMargin">
                <wp:align>right</wp:align>
              </wp:positionH>
              <wp:positionV relativeFrom="page">
                <wp:posOffset>1061499</wp:posOffset>
              </wp:positionV>
              <wp:extent cx="1601470" cy="1638300"/>
              <wp:effectExtent l="0" t="0" r="0" b="0"/>
              <wp:wrapSquare wrapText="bothSides"/>
              <wp:docPr id="3" name="Address"/>
              <wp:cNvGraphicFramePr/>
              <a:graphic xmlns:a="http://schemas.openxmlformats.org/drawingml/2006/main">
                <a:graphicData uri="http://schemas.microsoft.com/office/word/2010/wordprocessingShape">
                  <wps:wsp>
                    <wps:cNvSpPr txBox="1"/>
                    <wps:spPr>
                      <a:xfrm>
                        <a:off x="0" y="0"/>
                        <a:ext cx="160147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281AF4" w14:paraId="04FD9C7E" w14:textId="77777777" w:rsidTr="004D35CC">
                            <w:tc>
                              <w:tcPr>
                                <w:tcW w:w="1960" w:type="dxa"/>
                              </w:tcPr>
                              <w:p w14:paraId="04FD9C75" w14:textId="77777777" w:rsidR="00244D70" w:rsidRPr="003A7089" w:rsidRDefault="003834A4" w:rsidP="00244D70">
                                <w:pPr>
                                  <w:pStyle w:val="Template-Adresse"/>
                                  <w:rPr>
                                    <w:rFonts w:ascii="Arial" w:hAnsi="Arial" w:cs="Arial"/>
                                  </w:rPr>
                                </w:pPr>
                                <w:r w:rsidRPr="003A7089">
                                  <w:rPr>
                                    <w:rFonts w:ascii="Arial" w:hAnsi="Arial" w:cs="Arial"/>
                                  </w:rPr>
                                  <w:t>Blekinge Boulevard 2</w:t>
                                </w:r>
                              </w:p>
                              <w:p w14:paraId="04FD9C76" w14:textId="77777777" w:rsidR="00244D70" w:rsidRPr="003A7089" w:rsidRDefault="003834A4" w:rsidP="00244D70">
                                <w:pPr>
                                  <w:pStyle w:val="Template-Adresse"/>
                                  <w:rPr>
                                    <w:rFonts w:ascii="Arial" w:hAnsi="Arial" w:cs="Arial"/>
                                  </w:rPr>
                                </w:pPr>
                                <w:r w:rsidRPr="003A7089">
                                  <w:rPr>
                                    <w:rFonts w:ascii="Arial" w:hAnsi="Arial" w:cs="Arial"/>
                                  </w:rPr>
                                  <w:t>2630 Taastrup, Danmark</w:t>
                                </w:r>
                              </w:p>
                              <w:p w14:paraId="04FD9C77" w14:textId="77777777" w:rsidR="00F0152B" w:rsidRPr="003A7089" w:rsidRDefault="003834A4" w:rsidP="00FC2BA0">
                                <w:pPr>
                                  <w:pStyle w:val="Template-Adresse"/>
                                  <w:rPr>
                                    <w:rFonts w:ascii="Arial" w:hAnsi="Arial" w:cs="Arial"/>
                                  </w:rPr>
                                </w:pPr>
                                <w:r w:rsidRPr="003A7089">
                                  <w:rPr>
                                    <w:rFonts w:ascii="Arial" w:hAnsi="Arial" w:cs="Arial"/>
                                  </w:rPr>
                                  <w:t>Tlf.</w:t>
                                </w:r>
                                <w:r w:rsidR="004166DD" w:rsidRPr="003A7089">
                                  <w:rPr>
                                    <w:rFonts w:ascii="Arial" w:hAnsi="Arial" w:cs="Arial"/>
                                  </w:rPr>
                                  <w:t>:  +45 3675 1777</w:t>
                                </w:r>
                              </w:p>
                              <w:p w14:paraId="04FD9C78" w14:textId="77777777" w:rsidR="00244D70" w:rsidRPr="003A7089" w:rsidRDefault="003834A4" w:rsidP="001542A8">
                                <w:pPr>
                                  <w:pStyle w:val="Template-Adresse"/>
                                  <w:rPr>
                                    <w:rFonts w:ascii="Arial" w:hAnsi="Arial" w:cs="Arial"/>
                                  </w:rPr>
                                </w:pPr>
                                <w:r w:rsidRPr="003A7089">
                                  <w:rPr>
                                    <w:rFonts w:ascii="Arial" w:hAnsi="Arial" w:cs="Arial"/>
                                  </w:rPr>
                                  <w:t>dh@handicap</w:t>
                                </w:r>
                                <w:r w:rsidR="00FC2BA0" w:rsidRPr="003A7089">
                                  <w:rPr>
                                    <w:rFonts w:ascii="Arial" w:hAnsi="Arial" w:cs="Arial"/>
                                  </w:rPr>
                                  <w:t>.</w:t>
                                </w:r>
                                <w:r w:rsidRPr="003A7089">
                                  <w:rPr>
                                    <w:rFonts w:ascii="Arial" w:hAnsi="Arial" w:cs="Arial"/>
                                  </w:rPr>
                                  <w:t>dk</w:t>
                                </w:r>
                              </w:p>
                              <w:p w14:paraId="04FD9C79" w14:textId="77777777" w:rsidR="00F0152B" w:rsidRPr="003A7089" w:rsidRDefault="003834A4" w:rsidP="00182651">
                                <w:pPr>
                                  <w:pStyle w:val="Template-Adresse"/>
                                  <w:rPr>
                                    <w:rFonts w:ascii="Arial" w:hAnsi="Arial" w:cs="Arial"/>
                                  </w:rPr>
                                </w:pPr>
                                <w:r w:rsidRPr="003A7089">
                                  <w:rPr>
                                    <w:rFonts w:ascii="Arial" w:hAnsi="Arial" w:cs="Arial"/>
                                  </w:rPr>
                                  <w:t>www.handicap.dk</w:t>
                                </w:r>
                              </w:p>
                              <w:p w14:paraId="04FD9C7A" w14:textId="77777777" w:rsidR="008D4691" w:rsidRPr="003A7089" w:rsidRDefault="008D4691" w:rsidP="00182651">
                                <w:pPr>
                                  <w:pStyle w:val="Template-Adresse"/>
                                  <w:rPr>
                                    <w:rFonts w:ascii="Arial" w:hAnsi="Arial" w:cs="Arial"/>
                                  </w:rPr>
                                </w:pPr>
                              </w:p>
                              <w:p w14:paraId="04FD9C7B" w14:textId="77777777" w:rsidR="00F0152B" w:rsidRPr="003A7089" w:rsidRDefault="00110E18" w:rsidP="00182651">
                                <w:pPr>
                                  <w:pStyle w:val="Template-Adresse"/>
                                  <w:rPr>
                                    <w:rFonts w:ascii="Arial" w:hAnsi="Arial" w:cs="Arial"/>
                                    <w:szCs w:val="16"/>
                                  </w:rPr>
                                </w:pPr>
                                <w:bookmarkStart w:id="5" w:name="Dato"/>
                                <w:r w:rsidRPr="003A7089">
                                  <w:rPr>
                                    <w:rFonts w:ascii="Arial" w:hAnsi="Arial" w:cs="Arial"/>
                                    <w:szCs w:val="16"/>
                                  </w:rPr>
                                  <w:t>08. marts 2024</w:t>
                                </w:r>
                                <w:bookmarkEnd w:id="5"/>
                                <w:r w:rsidRPr="003A7089">
                                  <w:rPr>
                                    <w:rFonts w:ascii="Arial" w:hAnsi="Arial" w:cs="Arial"/>
                                    <w:szCs w:val="16"/>
                                  </w:rPr>
                                  <w:t xml:space="preserve"> / </w:t>
                                </w:r>
                                <w:bookmarkStart w:id="6" w:name="Init"/>
                                <w:r w:rsidRPr="003A7089">
                                  <w:rPr>
                                    <w:rFonts w:ascii="Arial" w:hAnsi="Arial" w:cs="Arial"/>
                                    <w:szCs w:val="16"/>
                                  </w:rPr>
                                  <w:t>kwk_dh</w:t>
                                </w:r>
                                <w:bookmarkEnd w:id="6"/>
                              </w:p>
                              <w:p w14:paraId="04FD9C7C" w14:textId="77777777" w:rsidR="00F0152B" w:rsidRPr="003A7089" w:rsidRDefault="003834A4" w:rsidP="001542A8">
                                <w:pPr>
                                  <w:jc w:val="right"/>
                                  <w:rPr>
                                    <w:rFonts w:ascii="Arial" w:hAnsi="Arial" w:cs="Arial"/>
                                    <w:sz w:val="16"/>
                                    <w:szCs w:val="16"/>
                                  </w:rPr>
                                </w:pPr>
                                <w:r w:rsidRPr="003A7089">
                                  <w:rPr>
                                    <w:rFonts w:ascii="Arial" w:hAnsi="Arial" w:cs="Arial"/>
                                    <w:sz w:val="16"/>
                                    <w:szCs w:val="16"/>
                                  </w:rPr>
                                  <w:t xml:space="preserve">Sag </w:t>
                                </w:r>
                                <w:bookmarkStart w:id="7" w:name="SagsID"/>
                                <w:r w:rsidR="008D4691" w:rsidRPr="003A7089">
                                  <w:rPr>
                                    <w:rFonts w:ascii="Arial" w:hAnsi="Arial" w:cs="Arial"/>
                                    <w:sz w:val="16"/>
                                    <w:szCs w:val="16"/>
                                  </w:rPr>
                                  <w:t>20-2024-00065</w:t>
                                </w:r>
                                <w:bookmarkEnd w:id="7"/>
                              </w:p>
                              <w:p w14:paraId="04FD9C7D" w14:textId="77777777" w:rsidR="008D4691" w:rsidRPr="003A7089" w:rsidRDefault="003834A4" w:rsidP="001542A8">
                                <w:pPr>
                                  <w:jc w:val="right"/>
                                  <w:rPr>
                                    <w:rFonts w:ascii="Arial" w:hAnsi="Arial" w:cs="Arial"/>
                                  </w:rPr>
                                </w:pPr>
                                <w:r w:rsidRPr="003A7089">
                                  <w:rPr>
                                    <w:rFonts w:ascii="Arial" w:hAnsi="Arial" w:cs="Arial"/>
                                    <w:sz w:val="16"/>
                                    <w:szCs w:val="16"/>
                                  </w:rPr>
                                  <w:t>Dok</w:t>
                                </w:r>
                                <w:r w:rsidR="0014089D" w:rsidRPr="003A7089">
                                  <w:rPr>
                                    <w:rFonts w:ascii="Arial" w:hAnsi="Arial" w:cs="Arial"/>
                                    <w:sz w:val="16"/>
                                    <w:szCs w:val="16"/>
                                  </w:rPr>
                                  <w:t>.</w:t>
                                </w:r>
                                <w:r w:rsidRPr="003A7089">
                                  <w:rPr>
                                    <w:rFonts w:ascii="Arial" w:hAnsi="Arial" w:cs="Arial"/>
                                    <w:sz w:val="16"/>
                                    <w:szCs w:val="16"/>
                                  </w:rPr>
                                  <w:t xml:space="preserve"> </w:t>
                                </w:r>
                                <w:bookmarkStart w:id="8" w:name="DokID"/>
                                <w:r w:rsidRPr="003A7089">
                                  <w:rPr>
                                    <w:rFonts w:ascii="Arial" w:hAnsi="Arial" w:cs="Arial"/>
                                    <w:sz w:val="16"/>
                                    <w:szCs w:val="16"/>
                                  </w:rPr>
                                  <w:t>647417</w:t>
                                </w:r>
                                <w:bookmarkEnd w:id="8"/>
                              </w:p>
                            </w:tc>
                          </w:tr>
                        </w:tbl>
                        <w:p w14:paraId="04FD9C7F" w14:textId="77777777" w:rsidR="00182651" w:rsidRPr="003A7089" w:rsidRDefault="00182651" w:rsidP="00182651">
                          <w:pPr>
                            <w:pStyle w:val="Template-Adresse"/>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4FD9C72" id="_x0000_t202" coordsize="21600,21600" o:spt="202" path="m,l,21600r21600,l21600,xe">
              <v:stroke joinstyle="miter"/>
              <v:path gradientshapeok="t" o:connecttype="rect"/>
            </v:shapetype>
            <v:shape id="Address" o:spid="_x0000_s1027" type="#_x0000_t202" style="position:absolute;margin-left:74.9pt;margin-top:83.6pt;width:126.1pt;height:129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281AF4" w14:paraId="04FD9C7E" w14:textId="77777777" w:rsidTr="004D35CC">
                      <w:tc>
                        <w:tcPr>
                          <w:tcW w:w="1960" w:type="dxa"/>
                        </w:tcPr>
                        <w:p w14:paraId="04FD9C75" w14:textId="77777777" w:rsidR="00244D70" w:rsidRPr="003A7089" w:rsidRDefault="003834A4" w:rsidP="00244D70">
                          <w:pPr>
                            <w:pStyle w:val="Template-Adresse"/>
                            <w:rPr>
                              <w:rFonts w:ascii="Arial" w:hAnsi="Arial" w:cs="Arial"/>
                            </w:rPr>
                          </w:pPr>
                          <w:r w:rsidRPr="003A7089">
                            <w:rPr>
                              <w:rFonts w:ascii="Arial" w:hAnsi="Arial" w:cs="Arial"/>
                            </w:rPr>
                            <w:t>Blekinge Boulevard 2</w:t>
                          </w:r>
                        </w:p>
                        <w:p w14:paraId="04FD9C76" w14:textId="77777777" w:rsidR="00244D70" w:rsidRPr="003A7089" w:rsidRDefault="003834A4" w:rsidP="00244D70">
                          <w:pPr>
                            <w:pStyle w:val="Template-Adresse"/>
                            <w:rPr>
                              <w:rFonts w:ascii="Arial" w:hAnsi="Arial" w:cs="Arial"/>
                            </w:rPr>
                          </w:pPr>
                          <w:r w:rsidRPr="003A7089">
                            <w:rPr>
                              <w:rFonts w:ascii="Arial" w:hAnsi="Arial" w:cs="Arial"/>
                            </w:rPr>
                            <w:t>2630 Taastrup, Danmark</w:t>
                          </w:r>
                        </w:p>
                        <w:p w14:paraId="04FD9C77" w14:textId="77777777" w:rsidR="00F0152B" w:rsidRPr="003A7089" w:rsidRDefault="003834A4" w:rsidP="00FC2BA0">
                          <w:pPr>
                            <w:pStyle w:val="Template-Adresse"/>
                            <w:rPr>
                              <w:rFonts w:ascii="Arial" w:hAnsi="Arial" w:cs="Arial"/>
                            </w:rPr>
                          </w:pPr>
                          <w:r w:rsidRPr="003A7089">
                            <w:rPr>
                              <w:rFonts w:ascii="Arial" w:hAnsi="Arial" w:cs="Arial"/>
                            </w:rPr>
                            <w:t>Tlf.</w:t>
                          </w:r>
                          <w:r w:rsidR="004166DD" w:rsidRPr="003A7089">
                            <w:rPr>
                              <w:rFonts w:ascii="Arial" w:hAnsi="Arial" w:cs="Arial"/>
                            </w:rPr>
                            <w:t>:  +45 3675 1777</w:t>
                          </w:r>
                        </w:p>
                        <w:p w14:paraId="04FD9C78" w14:textId="77777777" w:rsidR="00244D70" w:rsidRPr="003A7089" w:rsidRDefault="003834A4" w:rsidP="001542A8">
                          <w:pPr>
                            <w:pStyle w:val="Template-Adresse"/>
                            <w:rPr>
                              <w:rFonts w:ascii="Arial" w:hAnsi="Arial" w:cs="Arial"/>
                            </w:rPr>
                          </w:pPr>
                          <w:r w:rsidRPr="003A7089">
                            <w:rPr>
                              <w:rFonts w:ascii="Arial" w:hAnsi="Arial" w:cs="Arial"/>
                            </w:rPr>
                            <w:t>dh@handicap</w:t>
                          </w:r>
                          <w:r w:rsidR="00FC2BA0" w:rsidRPr="003A7089">
                            <w:rPr>
                              <w:rFonts w:ascii="Arial" w:hAnsi="Arial" w:cs="Arial"/>
                            </w:rPr>
                            <w:t>.</w:t>
                          </w:r>
                          <w:r w:rsidRPr="003A7089">
                            <w:rPr>
                              <w:rFonts w:ascii="Arial" w:hAnsi="Arial" w:cs="Arial"/>
                            </w:rPr>
                            <w:t>dk</w:t>
                          </w:r>
                        </w:p>
                        <w:p w14:paraId="04FD9C79" w14:textId="77777777" w:rsidR="00F0152B" w:rsidRPr="003A7089" w:rsidRDefault="003834A4" w:rsidP="00182651">
                          <w:pPr>
                            <w:pStyle w:val="Template-Adresse"/>
                            <w:rPr>
                              <w:rFonts w:ascii="Arial" w:hAnsi="Arial" w:cs="Arial"/>
                            </w:rPr>
                          </w:pPr>
                          <w:r w:rsidRPr="003A7089">
                            <w:rPr>
                              <w:rFonts w:ascii="Arial" w:hAnsi="Arial" w:cs="Arial"/>
                            </w:rPr>
                            <w:t>www.handicap.dk</w:t>
                          </w:r>
                        </w:p>
                        <w:p w14:paraId="04FD9C7A" w14:textId="77777777" w:rsidR="008D4691" w:rsidRPr="003A7089" w:rsidRDefault="008D4691" w:rsidP="00182651">
                          <w:pPr>
                            <w:pStyle w:val="Template-Adresse"/>
                            <w:rPr>
                              <w:rFonts w:ascii="Arial" w:hAnsi="Arial" w:cs="Arial"/>
                            </w:rPr>
                          </w:pPr>
                        </w:p>
                        <w:p w14:paraId="04FD9C7B" w14:textId="77777777" w:rsidR="00F0152B" w:rsidRPr="003A7089" w:rsidRDefault="00110E18" w:rsidP="00182651">
                          <w:pPr>
                            <w:pStyle w:val="Template-Adresse"/>
                            <w:rPr>
                              <w:rFonts w:ascii="Arial" w:hAnsi="Arial" w:cs="Arial"/>
                              <w:szCs w:val="16"/>
                            </w:rPr>
                          </w:pPr>
                          <w:bookmarkStart w:id="9" w:name="Dato"/>
                          <w:r w:rsidRPr="003A7089">
                            <w:rPr>
                              <w:rFonts w:ascii="Arial" w:hAnsi="Arial" w:cs="Arial"/>
                              <w:szCs w:val="16"/>
                            </w:rPr>
                            <w:t>08. marts 2024</w:t>
                          </w:r>
                          <w:bookmarkEnd w:id="9"/>
                          <w:r w:rsidRPr="003A7089">
                            <w:rPr>
                              <w:rFonts w:ascii="Arial" w:hAnsi="Arial" w:cs="Arial"/>
                              <w:szCs w:val="16"/>
                            </w:rPr>
                            <w:t xml:space="preserve"> / </w:t>
                          </w:r>
                          <w:bookmarkStart w:id="10" w:name="Init"/>
                          <w:r w:rsidRPr="003A7089">
                            <w:rPr>
                              <w:rFonts w:ascii="Arial" w:hAnsi="Arial" w:cs="Arial"/>
                              <w:szCs w:val="16"/>
                            </w:rPr>
                            <w:t>kwk_dh</w:t>
                          </w:r>
                          <w:bookmarkEnd w:id="10"/>
                        </w:p>
                        <w:p w14:paraId="04FD9C7C" w14:textId="77777777" w:rsidR="00F0152B" w:rsidRPr="003A7089" w:rsidRDefault="003834A4" w:rsidP="001542A8">
                          <w:pPr>
                            <w:jc w:val="right"/>
                            <w:rPr>
                              <w:rFonts w:ascii="Arial" w:hAnsi="Arial" w:cs="Arial"/>
                              <w:sz w:val="16"/>
                              <w:szCs w:val="16"/>
                            </w:rPr>
                          </w:pPr>
                          <w:r w:rsidRPr="003A7089">
                            <w:rPr>
                              <w:rFonts w:ascii="Arial" w:hAnsi="Arial" w:cs="Arial"/>
                              <w:sz w:val="16"/>
                              <w:szCs w:val="16"/>
                            </w:rPr>
                            <w:t xml:space="preserve">Sag </w:t>
                          </w:r>
                          <w:bookmarkStart w:id="11" w:name="SagsID"/>
                          <w:r w:rsidR="008D4691" w:rsidRPr="003A7089">
                            <w:rPr>
                              <w:rFonts w:ascii="Arial" w:hAnsi="Arial" w:cs="Arial"/>
                              <w:sz w:val="16"/>
                              <w:szCs w:val="16"/>
                            </w:rPr>
                            <w:t>20-2024-00065</w:t>
                          </w:r>
                          <w:bookmarkEnd w:id="11"/>
                        </w:p>
                        <w:p w14:paraId="04FD9C7D" w14:textId="77777777" w:rsidR="008D4691" w:rsidRPr="003A7089" w:rsidRDefault="003834A4" w:rsidP="001542A8">
                          <w:pPr>
                            <w:jc w:val="right"/>
                            <w:rPr>
                              <w:rFonts w:ascii="Arial" w:hAnsi="Arial" w:cs="Arial"/>
                            </w:rPr>
                          </w:pPr>
                          <w:r w:rsidRPr="003A7089">
                            <w:rPr>
                              <w:rFonts w:ascii="Arial" w:hAnsi="Arial" w:cs="Arial"/>
                              <w:sz w:val="16"/>
                              <w:szCs w:val="16"/>
                            </w:rPr>
                            <w:t>Dok</w:t>
                          </w:r>
                          <w:r w:rsidR="0014089D" w:rsidRPr="003A7089">
                            <w:rPr>
                              <w:rFonts w:ascii="Arial" w:hAnsi="Arial" w:cs="Arial"/>
                              <w:sz w:val="16"/>
                              <w:szCs w:val="16"/>
                            </w:rPr>
                            <w:t>.</w:t>
                          </w:r>
                          <w:r w:rsidRPr="003A7089">
                            <w:rPr>
                              <w:rFonts w:ascii="Arial" w:hAnsi="Arial" w:cs="Arial"/>
                              <w:sz w:val="16"/>
                              <w:szCs w:val="16"/>
                            </w:rPr>
                            <w:t xml:space="preserve"> </w:t>
                          </w:r>
                          <w:bookmarkStart w:id="12" w:name="DokID"/>
                          <w:r w:rsidRPr="003A7089">
                            <w:rPr>
                              <w:rFonts w:ascii="Arial" w:hAnsi="Arial" w:cs="Arial"/>
                              <w:sz w:val="16"/>
                              <w:szCs w:val="16"/>
                            </w:rPr>
                            <w:t>647417</w:t>
                          </w:r>
                          <w:bookmarkEnd w:id="12"/>
                        </w:p>
                      </w:tc>
                    </w:tr>
                  </w:tbl>
                  <w:p w14:paraId="04FD9C7F" w14:textId="77777777" w:rsidR="00182651" w:rsidRPr="003A7089" w:rsidRDefault="00182651" w:rsidP="00182651">
                    <w:pPr>
                      <w:pStyle w:val="Template-Adresse"/>
                      <w:rPr>
                        <w:rFonts w:ascii="Arial" w:hAnsi="Arial" w:cs="Arial"/>
                      </w:rPr>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96051F3"/>
    <w:multiLevelType w:val="multilevel"/>
    <w:tmpl w:val="573E53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3C4F01"/>
    <w:multiLevelType w:val="multilevel"/>
    <w:tmpl w:val="3DBCD5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750850686">
    <w:abstractNumId w:val="12"/>
  </w:num>
  <w:num w:numId="2" w16cid:durableId="1111172644">
    <w:abstractNumId w:val="7"/>
  </w:num>
  <w:num w:numId="3" w16cid:durableId="954478416">
    <w:abstractNumId w:val="6"/>
  </w:num>
  <w:num w:numId="4" w16cid:durableId="1233198575">
    <w:abstractNumId w:val="5"/>
  </w:num>
  <w:num w:numId="5" w16cid:durableId="308170164">
    <w:abstractNumId w:val="4"/>
  </w:num>
  <w:num w:numId="6" w16cid:durableId="171263623">
    <w:abstractNumId w:val="11"/>
  </w:num>
  <w:num w:numId="7" w16cid:durableId="1786385060">
    <w:abstractNumId w:val="3"/>
  </w:num>
  <w:num w:numId="8" w16cid:durableId="1561163710">
    <w:abstractNumId w:val="2"/>
  </w:num>
  <w:num w:numId="9" w16cid:durableId="1566184718">
    <w:abstractNumId w:val="1"/>
  </w:num>
  <w:num w:numId="10" w16cid:durableId="1747343104">
    <w:abstractNumId w:val="0"/>
  </w:num>
  <w:num w:numId="11" w16cid:durableId="1740244661">
    <w:abstractNumId w:val="8"/>
  </w:num>
  <w:num w:numId="12" w16cid:durableId="1708949297">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479884896">
    <w:abstractNumId w:val="12"/>
  </w:num>
  <w:num w:numId="14" w16cid:durableId="1048191594">
    <w:abstractNumId w:val="11"/>
  </w:num>
  <w:num w:numId="15" w16cid:durableId="533690654">
    <w:abstractNumId w:val="10"/>
  </w:num>
  <w:num w:numId="16" w16cid:durableId="5570852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BA0"/>
    <w:rsid w:val="00001DEE"/>
    <w:rsid w:val="00001FE9"/>
    <w:rsid w:val="00002F2E"/>
    <w:rsid w:val="000032BF"/>
    <w:rsid w:val="00004865"/>
    <w:rsid w:val="00005284"/>
    <w:rsid w:val="00016218"/>
    <w:rsid w:val="00022133"/>
    <w:rsid w:val="00022BE5"/>
    <w:rsid w:val="00026362"/>
    <w:rsid w:val="000500F3"/>
    <w:rsid w:val="000533C7"/>
    <w:rsid w:val="0007326D"/>
    <w:rsid w:val="00080393"/>
    <w:rsid w:val="00082083"/>
    <w:rsid w:val="00090666"/>
    <w:rsid w:val="0009128C"/>
    <w:rsid w:val="00094ABD"/>
    <w:rsid w:val="00094C71"/>
    <w:rsid w:val="00095F85"/>
    <w:rsid w:val="000A0218"/>
    <w:rsid w:val="000B589F"/>
    <w:rsid w:val="001012C9"/>
    <w:rsid w:val="00103E3F"/>
    <w:rsid w:val="00110E18"/>
    <w:rsid w:val="00113C37"/>
    <w:rsid w:val="00116DF3"/>
    <w:rsid w:val="0013244F"/>
    <w:rsid w:val="0014089D"/>
    <w:rsid w:val="0015406F"/>
    <w:rsid w:val="001542A8"/>
    <w:rsid w:val="00182651"/>
    <w:rsid w:val="00196791"/>
    <w:rsid w:val="001A2318"/>
    <w:rsid w:val="001B5BA9"/>
    <w:rsid w:val="001C147D"/>
    <w:rsid w:val="001F566D"/>
    <w:rsid w:val="00206D61"/>
    <w:rsid w:val="00216CB8"/>
    <w:rsid w:val="00216E82"/>
    <w:rsid w:val="00217FA7"/>
    <w:rsid w:val="002415B1"/>
    <w:rsid w:val="00243A88"/>
    <w:rsid w:val="00244D70"/>
    <w:rsid w:val="00260FC0"/>
    <w:rsid w:val="002662AD"/>
    <w:rsid w:val="00271383"/>
    <w:rsid w:val="00273CAC"/>
    <w:rsid w:val="002751CE"/>
    <w:rsid w:val="002758E0"/>
    <w:rsid w:val="002762D8"/>
    <w:rsid w:val="00281AF4"/>
    <w:rsid w:val="00296DC8"/>
    <w:rsid w:val="002B7464"/>
    <w:rsid w:val="002C394F"/>
    <w:rsid w:val="002C5297"/>
    <w:rsid w:val="002C64DC"/>
    <w:rsid w:val="002D3BE1"/>
    <w:rsid w:val="002D5562"/>
    <w:rsid w:val="002E27B6"/>
    <w:rsid w:val="002E53E0"/>
    <w:rsid w:val="002E74A4"/>
    <w:rsid w:val="003033F8"/>
    <w:rsid w:val="00310FAA"/>
    <w:rsid w:val="00330AD0"/>
    <w:rsid w:val="00331E0B"/>
    <w:rsid w:val="00334592"/>
    <w:rsid w:val="00361BC1"/>
    <w:rsid w:val="003834A4"/>
    <w:rsid w:val="003A7089"/>
    <w:rsid w:val="003B35B0"/>
    <w:rsid w:val="003C3569"/>
    <w:rsid w:val="003C4F9F"/>
    <w:rsid w:val="003C60F1"/>
    <w:rsid w:val="003F1FFD"/>
    <w:rsid w:val="003F7D6C"/>
    <w:rsid w:val="0040682B"/>
    <w:rsid w:val="004166DD"/>
    <w:rsid w:val="00421009"/>
    <w:rsid w:val="00424709"/>
    <w:rsid w:val="00424AD9"/>
    <w:rsid w:val="00436CBB"/>
    <w:rsid w:val="004558DD"/>
    <w:rsid w:val="00470B9F"/>
    <w:rsid w:val="00472153"/>
    <w:rsid w:val="00474D8B"/>
    <w:rsid w:val="00477533"/>
    <w:rsid w:val="004A5FFD"/>
    <w:rsid w:val="004A6D4D"/>
    <w:rsid w:val="004C01B2"/>
    <w:rsid w:val="004D35CC"/>
    <w:rsid w:val="004E1AA9"/>
    <w:rsid w:val="004F1A28"/>
    <w:rsid w:val="004F1ED7"/>
    <w:rsid w:val="005178A7"/>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149C3"/>
    <w:rsid w:val="00637475"/>
    <w:rsid w:val="00642979"/>
    <w:rsid w:val="00653D60"/>
    <w:rsid w:val="00655B49"/>
    <w:rsid w:val="00674045"/>
    <w:rsid w:val="00674B15"/>
    <w:rsid w:val="00681D83"/>
    <w:rsid w:val="00683D57"/>
    <w:rsid w:val="006900C2"/>
    <w:rsid w:val="00695E89"/>
    <w:rsid w:val="006A09C5"/>
    <w:rsid w:val="006A6F27"/>
    <w:rsid w:val="006B2AE2"/>
    <w:rsid w:val="006B30A9"/>
    <w:rsid w:val="006C1FA7"/>
    <w:rsid w:val="006C73E8"/>
    <w:rsid w:val="006D4E1D"/>
    <w:rsid w:val="007008EE"/>
    <w:rsid w:val="0070267E"/>
    <w:rsid w:val="00704BA7"/>
    <w:rsid w:val="00706E32"/>
    <w:rsid w:val="007527B6"/>
    <w:rsid w:val="007546AF"/>
    <w:rsid w:val="00756883"/>
    <w:rsid w:val="007577F0"/>
    <w:rsid w:val="00760540"/>
    <w:rsid w:val="00765934"/>
    <w:rsid w:val="00771433"/>
    <w:rsid w:val="0077451B"/>
    <w:rsid w:val="00776435"/>
    <w:rsid w:val="007830AC"/>
    <w:rsid w:val="00796739"/>
    <w:rsid w:val="00797E99"/>
    <w:rsid w:val="007A5D34"/>
    <w:rsid w:val="007B1FFF"/>
    <w:rsid w:val="007D21D2"/>
    <w:rsid w:val="007E373C"/>
    <w:rsid w:val="008002CE"/>
    <w:rsid w:val="00804F6E"/>
    <w:rsid w:val="00810A86"/>
    <w:rsid w:val="0082034F"/>
    <w:rsid w:val="00834A5D"/>
    <w:rsid w:val="00836161"/>
    <w:rsid w:val="008408A0"/>
    <w:rsid w:val="0087744F"/>
    <w:rsid w:val="00885E3C"/>
    <w:rsid w:val="008866FE"/>
    <w:rsid w:val="00892D08"/>
    <w:rsid w:val="00893791"/>
    <w:rsid w:val="008A318C"/>
    <w:rsid w:val="008A6A4F"/>
    <w:rsid w:val="008C6AE4"/>
    <w:rsid w:val="008D4691"/>
    <w:rsid w:val="008D531B"/>
    <w:rsid w:val="008D54A1"/>
    <w:rsid w:val="008E3D2B"/>
    <w:rsid w:val="008E5A6D"/>
    <w:rsid w:val="008F32DF"/>
    <w:rsid w:val="008F4D20"/>
    <w:rsid w:val="00903601"/>
    <w:rsid w:val="00905B42"/>
    <w:rsid w:val="009273E1"/>
    <w:rsid w:val="0094757D"/>
    <w:rsid w:val="00947A9F"/>
    <w:rsid w:val="00950D3C"/>
    <w:rsid w:val="00951B25"/>
    <w:rsid w:val="00956EA3"/>
    <w:rsid w:val="009737E4"/>
    <w:rsid w:val="00975AA6"/>
    <w:rsid w:val="00981E0F"/>
    <w:rsid w:val="00983B74"/>
    <w:rsid w:val="00990263"/>
    <w:rsid w:val="009A4CCC"/>
    <w:rsid w:val="009A4D05"/>
    <w:rsid w:val="009A7C32"/>
    <w:rsid w:val="009C2069"/>
    <w:rsid w:val="009D1E80"/>
    <w:rsid w:val="009E4B94"/>
    <w:rsid w:val="00A51DA1"/>
    <w:rsid w:val="00A774BC"/>
    <w:rsid w:val="00A91DA5"/>
    <w:rsid w:val="00A95226"/>
    <w:rsid w:val="00AA4E87"/>
    <w:rsid w:val="00AB4582"/>
    <w:rsid w:val="00AB7F07"/>
    <w:rsid w:val="00AD5F89"/>
    <w:rsid w:val="00AF1D02"/>
    <w:rsid w:val="00B00D92"/>
    <w:rsid w:val="00B0422A"/>
    <w:rsid w:val="00B06E2B"/>
    <w:rsid w:val="00B20C54"/>
    <w:rsid w:val="00B24E70"/>
    <w:rsid w:val="00B52EA4"/>
    <w:rsid w:val="00B539F7"/>
    <w:rsid w:val="00B70372"/>
    <w:rsid w:val="00B80BC6"/>
    <w:rsid w:val="00B96945"/>
    <w:rsid w:val="00B973C5"/>
    <w:rsid w:val="00BB4255"/>
    <w:rsid w:val="00BC33AB"/>
    <w:rsid w:val="00BD4CF9"/>
    <w:rsid w:val="00BE3DB2"/>
    <w:rsid w:val="00BF0D57"/>
    <w:rsid w:val="00C34D5A"/>
    <w:rsid w:val="00C357EF"/>
    <w:rsid w:val="00C439CB"/>
    <w:rsid w:val="00C62171"/>
    <w:rsid w:val="00C75409"/>
    <w:rsid w:val="00CA0183"/>
    <w:rsid w:val="00CA0A7D"/>
    <w:rsid w:val="00CA1F51"/>
    <w:rsid w:val="00CC6322"/>
    <w:rsid w:val="00CD6495"/>
    <w:rsid w:val="00CE369C"/>
    <w:rsid w:val="00CE5168"/>
    <w:rsid w:val="00CE57E0"/>
    <w:rsid w:val="00D23C1F"/>
    <w:rsid w:val="00D23D85"/>
    <w:rsid w:val="00D27D0E"/>
    <w:rsid w:val="00D31954"/>
    <w:rsid w:val="00D3752F"/>
    <w:rsid w:val="00D53670"/>
    <w:rsid w:val="00D55E11"/>
    <w:rsid w:val="00D74908"/>
    <w:rsid w:val="00D81FF6"/>
    <w:rsid w:val="00D82E9A"/>
    <w:rsid w:val="00D87C66"/>
    <w:rsid w:val="00D96141"/>
    <w:rsid w:val="00DB31AF"/>
    <w:rsid w:val="00DB6858"/>
    <w:rsid w:val="00DC246F"/>
    <w:rsid w:val="00DC61BD"/>
    <w:rsid w:val="00DD1936"/>
    <w:rsid w:val="00DE2B28"/>
    <w:rsid w:val="00DE2EB8"/>
    <w:rsid w:val="00E10AC0"/>
    <w:rsid w:val="00E53EE9"/>
    <w:rsid w:val="00E91524"/>
    <w:rsid w:val="00E9405E"/>
    <w:rsid w:val="00EA2B61"/>
    <w:rsid w:val="00ED5310"/>
    <w:rsid w:val="00ED6EC5"/>
    <w:rsid w:val="00EF251A"/>
    <w:rsid w:val="00F0152B"/>
    <w:rsid w:val="00F04788"/>
    <w:rsid w:val="00F0783E"/>
    <w:rsid w:val="00F233E7"/>
    <w:rsid w:val="00F4074D"/>
    <w:rsid w:val="00F579ED"/>
    <w:rsid w:val="00F710A5"/>
    <w:rsid w:val="00F71BB9"/>
    <w:rsid w:val="00F73354"/>
    <w:rsid w:val="00FC09D2"/>
    <w:rsid w:val="00FC2BA0"/>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D9C4F"/>
  <w15:docId w15:val="{576BABF9-5F4E-4C9D-8026-8D32F57D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customStyle="1" w:styleId="xmsonormal">
    <w:name w:val="x_msonormal"/>
    <w:basedOn w:val="Normal"/>
    <w:rsid w:val="00804F6E"/>
    <w:pPr>
      <w:spacing w:line="240" w:lineRule="auto"/>
    </w:pPr>
    <w:rPr>
      <w:rFonts w:ascii="Calibri" w:hAnsi="Calibri" w:cs="Calibri"/>
      <w:sz w:val="22"/>
      <w:szCs w:val="22"/>
      <w:lang w:eastAsia="da-DK"/>
    </w:rPr>
  </w:style>
  <w:style w:type="paragraph" w:customStyle="1" w:styleId="xmsolistparagraph">
    <w:name w:val="x_msolistparagraph"/>
    <w:basedOn w:val="Normal"/>
    <w:rsid w:val="00804F6E"/>
    <w:pPr>
      <w:spacing w:line="240" w:lineRule="auto"/>
      <w:ind w:left="720"/>
    </w:pPr>
    <w:rPr>
      <w:rFonts w:ascii="Calibri" w:hAnsi="Calibri" w:cs="Calibri"/>
      <w:sz w:val="22"/>
      <w:szCs w:val="22"/>
      <w:lang w:eastAsia="da-DK"/>
    </w:rPr>
  </w:style>
  <w:style w:type="character" w:styleId="Ulstomtale">
    <w:name w:val="Unresolved Mention"/>
    <w:basedOn w:val="Standardskrifttypeiafsnit"/>
    <w:uiPriority w:val="99"/>
    <w:semiHidden/>
    <w:unhideWhenUsed/>
    <w:rsid w:val="00217FA7"/>
    <w:rPr>
      <w:color w:val="605E5C"/>
      <w:shd w:val="clear" w:color="auto" w:fill="E1DFDD"/>
    </w:rPr>
  </w:style>
  <w:style w:type="paragraph" w:styleId="NormalWeb">
    <w:name w:val="Normal (Web)"/>
    <w:basedOn w:val="Normal"/>
    <w:uiPriority w:val="99"/>
    <w:semiHidden/>
    <w:unhideWhenUsed/>
    <w:rsid w:val="003F7D6C"/>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fault">
    <w:name w:val="Default"/>
    <w:rsid w:val="003F7D6C"/>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564481">
      <w:bodyDiv w:val="1"/>
      <w:marLeft w:val="0"/>
      <w:marRight w:val="0"/>
      <w:marTop w:val="0"/>
      <w:marBottom w:val="0"/>
      <w:divBdr>
        <w:top w:val="none" w:sz="0" w:space="0" w:color="auto"/>
        <w:left w:val="none" w:sz="0" w:space="0" w:color="auto"/>
        <w:bottom w:val="none" w:sz="0" w:space="0" w:color="auto"/>
        <w:right w:val="none" w:sz="0" w:space="0" w:color="auto"/>
      </w:divBdr>
    </w:div>
    <w:div w:id="74202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fm.dk/publikationer/2022/bedre-vilkar-for-studerende-med-funktionsnedsaettelser/rapport-bedre-vilkar-for-studerende-med-funktionsnedsaettelser.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BF6D0B9E0004097D764028A0000DA" ma:contentTypeVersion="0" ma:contentTypeDescription="Create a new document." ma:contentTypeScope="" ma:versionID="589bbdfaf3695b68cf93eb1c7630291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A4BC38-25F6-4CFF-BAB9-1949B2FFE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BAE7508-CF25-42A5-99C1-3251FCF7246D}">
  <ds:schemaRefs>
    <ds:schemaRef ds:uri="http://schemas.openxmlformats.org/officeDocument/2006/bibliography"/>
  </ds:schemaRefs>
</ds:datastoreItem>
</file>

<file path=customXml/itemProps3.xml><?xml version="1.0" encoding="utf-8"?>
<ds:datastoreItem xmlns:ds="http://schemas.openxmlformats.org/officeDocument/2006/customXml" ds:itemID="{B76DEB68-3DC4-40F2-9CC1-F43675A5A230}">
  <ds:schemaRefs>
    <ds:schemaRef ds:uri="http://schemas.microsoft.com/sharepoint/v3/contenttype/forms"/>
  </ds:schemaRefs>
</ds:datastoreItem>
</file>

<file path=customXml/itemProps4.xml><?xml version="1.0" encoding="utf-8"?>
<ds:datastoreItem xmlns:ds="http://schemas.openxmlformats.org/officeDocument/2006/customXml" ds:itemID="{1C042F4D-47AF-4E82-92F1-FE5A0C3642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DH brev uden fax</Template>
  <TotalTime>322</TotalTime>
  <Pages>1</Pages>
  <Words>1161</Words>
  <Characters>7087</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Tanya Root Petersen</cp:lastModifiedBy>
  <cp:revision>23</cp:revision>
  <cp:lastPrinted>2019-07-03T07:32:00Z</cp:lastPrinted>
  <dcterms:created xsi:type="dcterms:W3CDTF">2020-03-17T10:53:00Z</dcterms:created>
  <dcterms:modified xsi:type="dcterms:W3CDTF">2024-06-10T08:07:00Z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0x010100D9BBF6D0B9E0004097D764028A0000DA</vt:lpwstr>
  </property>
  <property fmtid="{D5CDD505-2E9C-101B-9397-08002B2CF9AE}" pid="3" name="TeamShareLastOpen">
    <vt:lpwstr>13-03-2024 11:09:43</vt:lpwstr>
  </property>
</Properties>
</file>