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2A6E18" w14:paraId="646AA331" w14:textId="77777777" w:rsidTr="00AA0D2C">
        <w:trPr>
          <w:trHeight w:hRule="exact" w:val="737"/>
        </w:trPr>
        <w:tc>
          <w:tcPr>
            <w:tcW w:w="7230" w:type="dxa"/>
          </w:tcPr>
          <w:p w14:paraId="646AA330" w14:textId="0D05D169" w:rsidR="00333E52" w:rsidRPr="00244D70" w:rsidRDefault="00333E52" w:rsidP="0077637B">
            <w:pPr>
              <w:pStyle w:val="Header-info"/>
              <w:framePr w:wrap="auto" w:vAnchor="margin" w:hAnchor="text" w:yAlign="inline"/>
            </w:pPr>
          </w:p>
        </w:tc>
      </w:tr>
    </w:tbl>
    <w:p w14:paraId="646AA332" w14:textId="7FA83A13" w:rsidR="00DB335E" w:rsidRDefault="00B661C2" w:rsidP="00316531">
      <w:pPr>
        <w:pStyle w:val="Overskrift1"/>
        <w:pBdr>
          <w:bottom w:val="single" w:sz="4" w:space="1" w:color="auto"/>
        </w:pBdr>
      </w:pPr>
      <w:r>
        <w:t xml:space="preserve">Børn med handicap </w:t>
      </w:r>
      <w:r w:rsidR="003320EA">
        <w:t>mangler</w:t>
      </w:r>
      <w:r>
        <w:t xml:space="preserve"> sociale fællesskaber</w:t>
      </w:r>
    </w:p>
    <w:p w14:paraId="450C1426" w14:textId="6C8B4B93" w:rsidR="001F28C7" w:rsidRDefault="001F28C7" w:rsidP="003D35BB">
      <w:r>
        <w:t xml:space="preserve">Mange </w:t>
      </w:r>
      <w:r w:rsidR="003C55E1">
        <w:t>børn</w:t>
      </w:r>
      <w:r>
        <w:t xml:space="preserve"> med handicap føler sig </w:t>
      </w:r>
      <w:r w:rsidR="003C55E1">
        <w:t xml:space="preserve">ofte ensomme og </w:t>
      </w:r>
      <w:r>
        <w:t xml:space="preserve">ikke som en del af sociale fællesskaber </w:t>
      </w:r>
      <w:r w:rsidR="003C55E1">
        <w:t>i hverken skolen eller fritiden. Det svarer mange forældre til børn med handicap i en</w:t>
      </w:r>
      <w:r w:rsidR="00E559C6">
        <w:t xml:space="preserve"> rundspørg</w:t>
      </w:r>
      <w:r w:rsidR="003B7A7B">
        <w:t>e</w:t>
      </w:r>
      <w:r w:rsidR="00E559C6">
        <w:t xml:space="preserve"> foretaget af Dansk</w:t>
      </w:r>
      <w:r w:rsidR="008E3B9E">
        <w:t>e Handicaporganisationer (DH</w:t>
      </w:r>
      <w:r w:rsidR="003C55E1">
        <w:t>).</w:t>
      </w:r>
    </w:p>
    <w:p w14:paraId="647EB8FA" w14:textId="77777777" w:rsidR="003C55E1" w:rsidRDefault="003C55E1" w:rsidP="003D35BB"/>
    <w:p w14:paraId="36DF30CD" w14:textId="481F6804" w:rsidR="003C55E1" w:rsidRDefault="003C55E1" w:rsidP="003D35BB">
      <w:r>
        <w:t>Det svarer forældrene:</w:t>
      </w:r>
    </w:p>
    <w:p w14:paraId="62D4948D" w14:textId="77777777" w:rsidR="00C964CA" w:rsidRDefault="00C964CA" w:rsidP="003D35BB"/>
    <w:p w14:paraId="6E011189" w14:textId="68458517" w:rsidR="00911983" w:rsidRDefault="00911983" w:rsidP="00815537">
      <w:pPr>
        <w:pStyle w:val="Listeafsnit"/>
        <w:numPr>
          <w:ilvl w:val="0"/>
          <w:numId w:val="21"/>
        </w:numPr>
      </w:pPr>
      <w:r>
        <w:t>Kun 42 procent er enige eller meget enige i, at deres barn er en del af det sociale fællesskab i skolen</w:t>
      </w:r>
    </w:p>
    <w:p w14:paraId="3D460D4D" w14:textId="57B9F8DA" w:rsidR="008922ED" w:rsidRDefault="00911983" w:rsidP="00815537">
      <w:pPr>
        <w:pStyle w:val="Listeafsnit"/>
        <w:numPr>
          <w:ilvl w:val="0"/>
          <w:numId w:val="21"/>
        </w:numPr>
      </w:pPr>
      <w:r>
        <w:t xml:space="preserve">46 procent svarer, at deres barn i lav grad eller slet ikke deltager </w:t>
      </w:r>
      <w:r w:rsidR="008922ED">
        <w:t>i sociale fællesskaber i fritiden, fx er sammen med venner eller deltager i fødselsdage.</w:t>
      </w:r>
    </w:p>
    <w:p w14:paraId="191DE65B" w14:textId="3FEEACB7" w:rsidR="00BF1776" w:rsidRDefault="00911983" w:rsidP="003D35BB">
      <w:pPr>
        <w:pStyle w:val="Listeafsnit"/>
        <w:numPr>
          <w:ilvl w:val="0"/>
          <w:numId w:val="21"/>
        </w:numPr>
      </w:pPr>
      <w:r>
        <w:t>35</w:t>
      </w:r>
      <w:r w:rsidR="00B054BA">
        <w:t xml:space="preserve"> procent oplever, at deres barn </w:t>
      </w:r>
      <w:r>
        <w:t>ofte</w:t>
      </w:r>
      <w:r w:rsidR="00B054BA">
        <w:t xml:space="preserve"> eller </w:t>
      </w:r>
      <w:r>
        <w:t>meget ofte</w:t>
      </w:r>
      <w:r w:rsidR="00B054BA">
        <w:t xml:space="preserve"> er ufrivilligt alene.</w:t>
      </w:r>
    </w:p>
    <w:p w14:paraId="4264B61B" w14:textId="77777777" w:rsidR="00BF1776" w:rsidRDefault="00BF1776" w:rsidP="00BF1776"/>
    <w:p w14:paraId="66FC4959" w14:textId="5A500549" w:rsidR="003C55E1" w:rsidRDefault="003C55E1" w:rsidP="003D35BB">
      <w:r>
        <w:t>På spørgsmålet om, hvorvidt forældrene oplever, at barnet er en del af det sociale fællesskab i skolen, fx deltager på lejrskoler, udflugter eller i socialt samvær/leg i frikvartererne svarer kun 42 procent enig eller meget enig.</w:t>
      </w:r>
    </w:p>
    <w:p w14:paraId="03388A7C" w14:textId="48902613" w:rsidR="00DF0A0B" w:rsidRDefault="00DF0A0B" w:rsidP="003B7A7B"/>
    <w:p w14:paraId="16276490" w14:textId="5D11755A" w:rsidR="003B7A7B" w:rsidRDefault="00BF1776" w:rsidP="003B7A7B">
      <w:r>
        <w:rPr>
          <w:noProof/>
          <w:lang w:eastAsia="da-DK"/>
        </w:rPr>
        <w:drawing>
          <wp:anchor distT="0" distB="0" distL="114300" distR="114300" simplePos="0" relativeHeight="251659264" behindDoc="0" locked="0" layoutInCell="1" allowOverlap="1" wp14:anchorId="0DE337F3" wp14:editId="1E9208AD">
            <wp:simplePos x="0" y="0"/>
            <wp:positionH relativeFrom="column">
              <wp:posOffset>10795</wp:posOffset>
            </wp:positionH>
            <wp:positionV relativeFrom="paragraph">
              <wp:posOffset>3175</wp:posOffset>
            </wp:positionV>
            <wp:extent cx="4575810" cy="227647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t fællesskab i skolen.png"/>
                    <pic:cNvPicPr/>
                  </pic:nvPicPr>
                  <pic:blipFill rotWithShape="1">
                    <a:blip r:embed="rId12" cstate="print">
                      <a:extLst>
                        <a:ext uri="{28A0092B-C50C-407E-A947-70E740481C1C}">
                          <a14:useLocalDpi xmlns:a14="http://schemas.microsoft.com/office/drawing/2010/main" val="0"/>
                        </a:ext>
                      </a:extLst>
                    </a:blip>
                    <a:srcRect l="4805" t="9357" r="4577" b="10496"/>
                    <a:stretch/>
                  </pic:blipFill>
                  <pic:spPr bwMode="auto">
                    <a:xfrm>
                      <a:off x="0" y="0"/>
                      <a:ext cx="457581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031B73" w14:textId="01E8DDDC" w:rsidR="003B7A7B" w:rsidRDefault="003B7A7B" w:rsidP="003B7A7B">
      <w:pPr>
        <w:rPr>
          <w:noProof/>
          <w:lang w:eastAsia="da-DK"/>
        </w:rPr>
      </w:pPr>
    </w:p>
    <w:p w14:paraId="3DFA872B" w14:textId="180AE70C" w:rsidR="00DF0A0B" w:rsidRDefault="00DF0A0B" w:rsidP="003B7A7B">
      <w:pPr>
        <w:rPr>
          <w:noProof/>
          <w:lang w:eastAsia="da-DK"/>
        </w:rPr>
      </w:pPr>
    </w:p>
    <w:p w14:paraId="4F204839" w14:textId="77777777" w:rsidR="00DF0A0B" w:rsidRDefault="00DF0A0B" w:rsidP="003B7A7B"/>
    <w:p w14:paraId="6990011C" w14:textId="45CEC70C" w:rsidR="003B7A7B" w:rsidRDefault="003B7A7B" w:rsidP="003B7A7B"/>
    <w:p w14:paraId="022A5212" w14:textId="77777777" w:rsidR="00DF0A0B" w:rsidRDefault="00DF0A0B" w:rsidP="003B7A7B"/>
    <w:p w14:paraId="2C9B242D" w14:textId="77777777" w:rsidR="00DF0A0B" w:rsidRDefault="00DF0A0B" w:rsidP="003B7A7B"/>
    <w:p w14:paraId="56C7AF8F" w14:textId="77D4B00D" w:rsidR="00DF0A0B" w:rsidRDefault="00DF0A0B" w:rsidP="003B7A7B"/>
    <w:p w14:paraId="45A6F04B" w14:textId="77777777" w:rsidR="00DF0A0B" w:rsidRDefault="00DF0A0B" w:rsidP="003B7A7B"/>
    <w:p w14:paraId="305D43F0" w14:textId="77777777" w:rsidR="00DF0A0B" w:rsidRDefault="00DF0A0B" w:rsidP="003B7A7B"/>
    <w:p w14:paraId="05042E1A" w14:textId="77777777" w:rsidR="00DF0A0B" w:rsidRDefault="00DF0A0B" w:rsidP="003B7A7B"/>
    <w:p w14:paraId="0C693BBE" w14:textId="77777777" w:rsidR="00DF0A0B" w:rsidRDefault="00DF0A0B" w:rsidP="003B7A7B"/>
    <w:p w14:paraId="2A17F24E" w14:textId="0FF9455F" w:rsidR="00DF0A0B" w:rsidRDefault="00DF0A0B" w:rsidP="003B7A7B"/>
    <w:p w14:paraId="100260BC" w14:textId="4AC1E266" w:rsidR="003B7A7B" w:rsidRDefault="00BF1776" w:rsidP="003B7A7B">
      <w:r>
        <w:t>46 procent af forældrene svarer, at deres barn i lav grad eller slet ikke deltager i sociale fællesskaber i fritiden, fx er sammen med venner, deltager i fester, fødselsdage eller andre sociale sammenhænge.</w:t>
      </w:r>
    </w:p>
    <w:p w14:paraId="75183461" w14:textId="2FE2AAD0" w:rsidR="00DF0A0B" w:rsidRDefault="00223B42" w:rsidP="003B7A7B">
      <w:r>
        <w:rPr>
          <w:noProof/>
          <w:lang w:eastAsia="da-DK"/>
        </w:rPr>
        <w:drawing>
          <wp:anchor distT="0" distB="0" distL="114300" distR="114300" simplePos="0" relativeHeight="251661312" behindDoc="0" locked="0" layoutInCell="1" allowOverlap="1" wp14:anchorId="4982BF76" wp14:editId="331FF9F6">
            <wp:simplePos x="0" y="0"/>
            <wp:positionH relativeFrom="column">
              <wp:posOffset>11430</wp:posOffset>
            </wp:positionH>
            <wp:positionV relativeFrom="paragraph">
              <wp:posOffset>82031</wp:posOffset>
            </wp:positionV>
            <wp:extent cx="4488996" cy="2286000"/>
            <wp:effectExtent l="0" t="0" r="698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e fællesksaber i fritiden.PNG"/>
                    <pic:cNvPicPr/>
                  </pic:nvPicPr>
                  <pic:blipFill rotWithShape="1">
                    <a:blip r:embed="rId13" cstate="print">
                      <a:extLst>
                        <a:ext uri="{28A0092B-C50C-407E-A947-70E740481C1C}">
                          <a14:useLocalDpi xmlns:a14="http://schemas.microsoft.com/office/drawing/2010/main" val="0"/>
                        </a:ext>
                      </a:extLst>
                    </a:blip>
                    <a:srcRect l="5431" t="9162" r="5154" b="9857"/>
                    <a:stretch/>
                  </pic:blipFill>
                  <pic:spPr bwMode="auto">
                    <a:xfrm>
                      <a:off x="0" y="0"/>
                      <a:ext cx="4488996"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BBE66" w14:textId="5C4556A4" w:rsidR="003B7A7B" w:rsidRDefault="003B7A7B" w:rsidP="003B7A7B">
      <w:pPr>
        <w:rPr>
          <w:noProof/>
          <w:lang w:eastAsia="da-DK"/>
        </w:rPr>
      </w:pPr>
    </w:p>
    <w:p w14:paraId="34F85C11" w14:textId="77777777" w:rsidR="00DF0A0B" w:rsidRDefault="00DF0A0B" w:rsidP="003B7A7B">
      <w:pPr>
        <w:rPr>
          <w:noProof/>
          <w:lang w:eastAsia="da-DK"/>
        </w:rPr>
      </w:pPr>
    </w:p>
    <w:p w14:paraId="36F0CBB9" w14:textId="33441AFE" w:rsidR="00DF0A0B" w:rsidRDefault="00DF0A0B" w:rsidP="003B7A7B">
      <w:pPr>
        <w:rPr>
          <w:noProof/>
          <w:lang w:eastAsia="da-DK"/>
        </w:rPr>
      </w:pPr>
    </w:p>
    <w:p w14:paraId="4EC43FFD" w14:textId="0E6EB055" w:rsidR="00DF0A0B" w:rsidRDefault="00DF0A0B" w:rsidP="003B7A7B">
      <w:pPr>
        <w:rPr>
          <w:noProof/>
          <w:lang w:eastAsia="da-DK"/>
        </w:rPr>
      </w:pPr>
    </w:p>
    <w:p w14:paraId="59D7A733" w14:textId="4E898C95" w:rsidR="00DF0A0B" w:rsidRDefault="00DF0A0B" w:rsidP="003B7A7B"/>
    <w:p w14:paraId="0A821F74" w14:textId="77777777" w:rsidR="003C55E1" w:rsidRDefault="003C55E1" w:rsidP="003B7A7B"/>
    <w:p w14:paraId="3CFD4B94" w14:textId="77777777" w:rsidR="003C55E1" w:rsidRDefault="003C55E1" w:rsidP="003B7A7B"/>
    <w:p w14:paraId="5C494D92" w14:textId="77777777" w:rsidR="003C55E1" w:rsidRDefault="003C55E1" w:rsidP="003B7A7B"/>
    <w:p w14:paraId="0331CDF5" w14:textId="77777777" w:rsidR="003C55E1" w:rsidRDefault="003C55E1" w:rsidP="003B7A7B"/>
    <w:p w14:paraId="28B6E368" w14:textId="77777777" w:rsidR="003C55E1" w:rsidRDefault="003C55E1" w:rsidP="003B7A7B"/>
    <w:p w14:paraId="0B17303C" w14:textId="77777777" w:rsidR="00BF1776" w:rsidRDefault="00BF1776" w:rsidP="003B7A7B"/>
    <w:p w14:paraId="643051AA" w14:textId="77777777" w:rsidR="00BF1776" w:rsidRDefault="00BF1776" w:rsidP="003B7A7B"/>
    <w:p w14:paraId="6A549033" w14:textId="77777777" w:rsidR="003320EA" w:rsidRDefault="003320EA" w:rsidP="003B7A7B"/>
    <w:p w14:paraId="749261CD" w14:textId="2CB9D906" w:rsidR="00BF1776" w:rsidRDefault="00BF1776" w:rsidP="003B7A7B">
      <w:r>
        <w:lastRenderedPageBreak/>
        <w:t>35 procent af forældrene svarer, at deres barn ofte eller meget ofte er alene, selvom det hellere ville være sammen med andre.</w:t>
      </w:r>
    </w:p>
    <w:p w14:paraId="7EBEB44F" w14:textId="77777777" w:rsidR="00DF0A0B" w:rsidRDefault="00DF0A0B" w:rsidP="003B7A7B"/>
    <w:p w14:paraId="0991F181" w14:textId="02C25CEA" w:rsidR="003B7A7B" w:rsidRDefault="00DF0A0B" w:rsidP="003B7A7B">
      <w:pPr>
        <w:rPr>
          <w:noProof/>
          <w:lang w:eastAsia="da-DK"/>
        </w:rPr>
      </w:pPr>
      <w:r>
        <w:rPr>
          <w:noProof/>
          <w:lang w:eastAsia="da-DK"/>
        </w:rPr>
        <w:drawing>
          <wp:anchor distT="0" distB="0" distL="114300" distR="114300" simplePos="0" relativeHeight="251662336" behindDoc="0" locked="0" layoutInCell="1" allowOverlap="1" wp14:anchorId="1C39F7C1" wp14:editId="2AD2F1AE">
            <wp:simplePos x="0" y="0"/>
            <wp:positionH relativeFrom="column">
              <wp:posOffset>5715</wp:posOffset>
            </wp:positionH>
            <wp:positionV relativeFrom="paragraph">
              <wp:posOffset>36996</wp:posOffset>
            </wp:positionV>
            <wp:extent cx="4166481" cy="2083241"/>
            <wp:effectExtent l="0" t="0" r="5715"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ivilligt alene.PNG"/>
                    <pic:cNvPicPr/>
                  </pic:nvPicPr>
                  <pic:blipFill rotWithShape="1">
                    <a:blip r:embed="rId14" cstate="print">
                      <a:extLst>
                        <a:ext uri="{28A0092B-C50C-407E-A947-70E740481C1C}">
                          <a14:useLocalDpi xmlns:a14="http://schemas.microsoft.com/office/drawing/2010/main" val="0"/>
                        </a:ext>
                      </a:extLst>
                    </a:blip>
                    <a:srcRect l="5293" t="9161" r="5013" b="11108"/>
                    <a:stretch/>
                  </pic:blipFill>
                  <pic:spPr bwMode="auto">
                    <a:xfrm>
                      <a:off x="0" y="0"/>
                      <a:ext cx="4178033" cy="20890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DD41C" w14:textId="4629B0E1" w:rsidR="00DF0A0B" w:rsidRDefault="00DF0A0B" w:rsidP="003B7A7B">
      <w:pPr>
        <w:rPr>
          <w:noProof/>
          <w:lang w:eastAsia="da-DK"/>
        </w:rPr>
      </w:pPr>
    </w:p>
    <w:p w14:paraId="3F1EFCAE" w14:textId="77777777" w:rsidR="00DF0A0B" w:rsidRDefault="00DF0A0B" w:rsidP="003B7A7B">
      <w:pPr>
        <w:rPr>
          <w:noProof/>
          <w:lang w:eastAsia="da-DK"/>
        </w:rPr>
      </w:pPr>
    </w:p>
    <w:p w14:paraId="22D07621" w14:textId="74D0A121" w:rsidR="00DF0A0B" w:rsidRDefault="00DF0A0B" w:rsidP="003B7A7B">
      <w:pPr>
        <w:rPr>
          <w:noProof/>
          <w:lang w:eastAsia="da-DK"/>
        </w:rPr>
      </w:pPr>
    </w:p>
    <w:p w14:paraId="32509E70" w14:textId="77777777" w:rsidR="00DF0A0B" w:rsidRDefault="00DF0A0B" w:rsidP="003B7A7B">
      <w:pPr>
        <w:rPr>
          <w:noProof/>
          <w:lang w:eastAsia="da-DK"/>
        </w:rPr>
      </w:pPr>
    </w:p>
    <w:p w14:paraId="59DB0F58" w14:textId="77777777" w:rsidR="00DF0A0B" w:rsidRDefault="00DF0A0B" w:rsidP="003B7A7B"/>
    <w:p w14:paraId="3EEA95F0" w14:textId="77777777" w:rsidR="003B7A7B" w:rsidRDefault="003B7A7B" w:rsidP="003B7A7B"/>
    <w:p w14:paraId="4886FB3E" w14:textId="77777777" w:rsidR="003B7A7B" w:rsidRDefault="003B7A7B" w:rsidP="003B7A7B"/>
    <w:p w14:paraId="5C09F9E5" w14:textId="77777777" w:rsidR="00DF0A0B" w:rsidRDefault="00DF0A0B" w:rsidP="003B7A7B"/>
    <w:p w14:paraId="05C4BEE8" w14:textId="77777777" w:rsidR="00DF0A0B" w:rsidRDefault="00DF0A0B" w:rsidP="003B7A7B"/>
    <w:p w14:paraId="67DC6F4B" w14:textId="77777777" w:rsidR="00DF0A0B" w:rsidRDefault="00DF0A0B" w:rsidP="003B7A7B"/>
    <w:p w14:paraId="0EA6861D" w14:textId="77777777" w:rsidR="00DF0A0B" w:rsidRDefault="00DF0A0B" w:rsidP="003B7A7B"/>
    <w:p w14:paraId="2573AF4C" w14:textId="77777777" w:rsidR="00DF0A0B" w:rsidRDefault="00DF0A0B" w:rsidP="003B7A7B"/>
    <w:p w14:paraId="7F1E66F2" w14:textId="04B27079" w:rsidR="00027313" w:rsidRDefault="00223B42" w:rsidP="003D35BB">
      <w:pPr>
        <w:rPr>
          <w:b/>
        </w:rPr>
      </w:pPr>
      <w:r>
        <w:rPr>
          <w:b/>
        </w:rPr>
        <w:t>DH mener: Bedre støtte og mere åbenhed</w:t>
      </w:r>
    </w:p>
    <w:p w14:paraId="1B9833AF" w14:textId="77777777" w:rsidR="00BF1776" w:rsidRDefault="00BF1776" w:rsidP="00BF1776">
      <w:r>
        <w:t>Hvis børn får den rette støtte i skolen, får de også overskud til at engagere sig i sociale relationer skole og fritid.</w:t>
      </w:r>
    </w:p>
    <w:p w14:paraId="390385A9" w14:textId="71263FBD" w:rsidR="00BF1776" w:rsidRDefault="00BF1776" w:rsidP="00BF1776">
      <w:r>
        <w:t>Der skal afsættes flere ressourcer til at støtte børn med handicap, så de kan deltage i skolens aktiviteter: frikvarterer, udflugter, lejrskole, særlige aktiviteter såsom temauger mv. Mere åbenhed og bedre kommunikation i forældregruppen og med lærerne, vil også gøre det lettere at få barnet med i sociale fællesskaber på og udenfor skolen. Foreni</w:t>
      </w:r>
      <w:r w:rsidR="003320EA">
        <w:t>nger skal have let adga</w:t>
      </w:r>
      <w:r>
        <w:t>ng til viden om handicap og mulighed for at inkludere børn med handicap i foreningslivet.</w:t>
      </w:r>
    </w:p>
    <w:p w14:paraId="4E4154BC" w14:textId="77777777" w:rsidR="003320EA" w:rsidRDefault="003320EA" w:rsidP="00BF1776"/>
    <w:p w14:paraId="3B5C95FA" w14:textId="497356D3" w:rsidR="003320EA" w:rsidRDefault="003320EA" w:rsidP="003320EA">
      <w:pPr>
        <w:pStyle w:val="Listeafsnit"/>
        <w:numPr>
          <w:ilvl w:val="0"/>
          <w:numId w:val="24"/>
        </w:numPr>
      </w:pPr>
      <w:r>
        <w:t>Sikre bedre overgange mellem daginstitutioner og folkeskoler, fx med samtaler mellem skole, hjem og daginstitution inden barnet starter i skole om, hvordan skoleledelsen og lærerne bedst tilgodeser barnets faglige udvikling og får barnet godt inkluderet i klassens sociale fællesskab.</w:t>
      </w:r>
    </w:p>
    <w:p w14:paraId="3B085360" w14:textId="2A92B19B" w:rsidR="003320EA" w:rsidRDefault="003320EA" w:rsidP="003320EA">
      <w:pPr>
        <w:pStyle w:val="Listeafsnit"/>
        <w:numPr>
          <w:ilvl w:val="0"/>
          <w:numId w:val="24"/>
        </w:numPr>
      </w:pPr>
      <w:r>
        <w:t>Afsætte ressourcer til blandt andet støttelærere, der kan understøtte den enkelte elevs faglige udvikling.</w:t>
      </w:r>
    </w:p>
    <w:p w14:paraId="593D953A" w14:textId="590B6E8F" w:rsidR="003320EA" w:rsidRDefault="003320EA" w:rsidP="003320EA">
      <w:pPr>
        <w:pStyle w:val="Listeafsnit"/>
        <w:numPr>
          <w:ilvl w:val="0"/>
          <w:numId w:val="24"/>
        </w:numPr>
      </w:pPr>
      <w:r>
        <w:t>Mere åbenhed om handicap i forældregruppen.</w:t>
      </w:r>
    </w:p>
    <w:p w14:paraId="18A6FB82" w14:textId="2BED9277" w:rsidR="003320EA" w:rsidRDefault="003320EA" w:rsidP="003320EA">
      <w:pPr>
        <w:pStyle w:val="Listeafsnit"/>
        <w:numPr>
          <w:ilvl w:val="0"/>
          <w:numId w:val="24"/>
        </w:numPr>
      </w:pPr>
      <w:r>
        <w:t>Foreningslivet skal have let adgang til viden om handicap.</w:t>
      </w:r>
    </w:p>
    <w:p w14:paraId="551B6282" w14:textId="77777777" w:rsidR="003320EA" w:rsidRDefault="003320EA" w:rsidP="003D35BB">
      <w:pPr>
        <w:rPr>
          <w:b/>
        </w:rPr>
      </w:pPr>
    </w:p>
    <w:p w14:paraId="4174C4BF" w14:textId="3A2E13D6" w:rsidR="00027313" w:rsidRDefault="00027313" w:rsidP="003D35BB">
      <w:pPr>
        <w:rPr>
          <w:b/>
        </w:rPr>
      </w:pPr>
      <w:r>
        <w:rPr>
          <w:b/>
        </w:rPr>
        <w:t>Fakta: Sådan gjorde vi</w:t>
      </w:r>
    </w:p>
    <w:p w14:paraId="7FAD1223" w14:textId="77777777" w:rsidR="00BF1776" w:rsidRDefault="00BF1776" w:rsidP="00BF1776">
      <w:r>
        <w:t>Danske Handicaporganisationer (DH) har delt spørgeskemaet gennem sine 35 medlemsorganisationer, der har delt dem blandt sine medlemmer og i relevante forældregrupper. Besvarelserne er foretaget i perioden 2. oktober til 5. november 2019.</w:t>
      </w:r>
      <w:bookmarkStart w:id="0" w:name="_GoBack"/>
      <w:bookmarkEnd w:id="0"/>
    </w:p>
    <w:p w14:paraId="4BEE3050" w14:textId="77777777" w:rsidR="00BF1776" w:rsidRDefault="00BF1776" w:rsidP="00BF1776"/>
    <w:p w14:paraId="756F0BB7" w14:textId="5A8F70FB" w:rsidR="00BF1776" w:rsidRDefault="00BF1776" w:rsidP="00BF1776">
      <w:r>
        <w:t>1.197 forældre til børn med handicap har besvaret spørgeskemaet.</w:t>
      </w:r>
    </w:p>
    <w:p w14:paraId="26FA6B6C" w14:textId="77777777" w:rsidR="00BF1776" w:rsidRDefault="00BF1776" w:rsidP="00BF1776"/>
    <w:p w14:paraId="402165FD" w14:textId="6B3987DC" w:rsidR="00BF1776" w:rsidRDefault="00BF1776" w:rsidP="00BF1776">
      <w:r>
        <w:t>Respondenterne omfatter forældre til børn med alle typer af handicap, både psykiske lidelser (skizofreni, angst, bipolar lidelse mv.), kognitive handicap (ADHD, autisme, epilepsi, udviklingshæmning mv.), sensoriske handicap (synshandicap, hørehandicap, hjerneskade mv.) og fysiske handicap (muskelsvind, gigt, sklerose, cerebral parese mv.).</w:t>
      </w:r>
    </w:p>
    <w:p w14:paraId="5C527426" w14:textId="77777777" w:rsidR="00BF1776" w:rsidRDefault="00BF1776" w:rsidP="00BF1776"/>
    <w:p w14:paraId="623EBC74" w14:textId="77777777" w:rsidR="00BF1776" w:rsidRDefault="00BF1776" w:rsidP="00BF1776">
      <w:r>
        <w:t>I rundspørgen er der blevet spurgt ind til forældrenes oplevelse af deres barns deltagelse i sociale aktiviteter i skole og fritid.</w:t>
      </w:r>
    </w:p>
    <w:p w14:paraId="1BD0A880" w14:textId="77777777" w:rsidR="00BF1776" w:rsidRDefault="00BF1776" w:rsidP="00BF1776"/>
    <w:p w14:paraId="2236568F" w14:textId="70C79517" w:rsidR="00027313" w:rsidRPr="00027313" w:rsidRDefault="00BF1776" w:rsidP="00BF1776">
      <w:r>
        <w:t>Spørgsmål til undersøgelsen kan rettes til chefkonsulent Karen Il Wol Knudsen på kwk@handicap.dk.</w:t>
      </w:r>
    </w:p>
    <w:sectPr w:rsidR="00027313" w:rsidRPr="00027313" w:rsidSect="00DB335E">
      <w:headerReference w:type="default" r:id="rId15"/>
      <w:footerReference w:type="default" r:id="rId16"/>
      <w:headerReference w:type="first" r:id="rId17"/>
      <w:footerReference w:type="first" r:id="rId18"/>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3CB27" w14:textId="77777777" w:rsidR="0065010C" w:rsidRDefault="0065010C">
      <w:pPr>
        <w:spacing w:line="240" w:lineRule="auto"/>
      </w:pPr>
      <w:r>
        <w:separator/>
      </w:r>
    </w:p>
  </w:endnote>
  <w:endnote w:type="continuationSeparator" w:id="0">
    <w:p w14:paraId="428E19C1" w14:textId="77777777" w:rsidR="0065010C" w:rsidRDefault="00650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9" w14:textId="77777777" w:rsidR="003270C9" w:rsidRDefault="003270C9" w:rsidP="00100249">
    <w:pPr>
      <w:pStyle w:val="Sidefod"/>
    </w:pPr>
    <w:r>
      <w:rPr>
        <w:noProof/>
        <w:lang w:eastAsia="da-DK"/>
      </w:rPr>
      <mc:AlternateContent>
        <mc:Choice Requires="wps">
          <w:drawing>
            <wp:anchor distT="0" distB="0" distL="114300" distR="114300" simplePos="0" relativeHeight="251660288" behindDoc="0" locked="0" layoutInCell="1" allowOverlap="1" wp14:anchorId="646AA33F" wp14:editId="646AA340">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46AA345" w14:textId="27CAD87B" w:rsidR="003270C9" w:rsidRDefault="003270C9"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3320E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3320EA">
                            <w:rPr>
                              <w:rStyle w:val="Sidetal"/>
                              <w:noProof/>
                            </w:rPr>
                            <w:t>2</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646AA345" w14:textId="27CAD87B" w:rsidR="003270C9" w:rsidRDefault="003270C9"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3320E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3320EA">
                      <w:rPr>
                        <w:rStyle w:val="Sidetal"/>
                        <w:noProof/>
                      </w:rPr>
                      <w:t>2</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3270C9" w14:paraId="646AA33D" w14:textId="77777777" w:rsidTr="00A97F6A">
      <w:tc>
        <w:tcPr>
          <w:tcW w:w="10915" w:type="dxa"/>
          <w:hideMark/>
        </w:tcPr>
        <w:p w14:paraId="646AA33C" w14:textId="77777777" w:rsidR="003270C9" w:rsidRDefault="003270C9" w:rsidP="005C29DF">
          <w:pPr>
            <w:pStyle w:val="Footer-info"/>
          </w:pPr>
          <w:r>
            <w:t>DH er talerør for handicaporganisationerne og repræsenterer alle typer af handicap - fra hjerneskade og gigt til udviklingshæmning og sindslidelse.</w:t>
          </w:r>
          <w:r>
            <w:br/>
            <w:t>35 handicaporganisationer med cirka 340.000 medlemmer er tilsluttet DH.</w:t>
          </w:r>
        </w:p>
      </w:tc>
    </w:tr>
  </w:tbl>
  <w:p w14:paraId="646AA33E" w14:textId="77777777" w:rsidR="003270C9" w:rsidRDefault="003270C9"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9E139" w14:textId="77777777" w:rsidR="0065010C" w:rsidRDefault="0065010C">
      <w:pPr>
        <w:spacing w:line="240" w:lineRule="auto"/>
      </w:pPr>
      <w:r>
        <w:separator/>
      </w:r>
    </w:p>
  </w:footnote>
  <w:footnote w:type="continuationSeparator" w:id="0">
    <w:p w14:paraId="789642F1" w14:textId="77777777" w:rsidR="0065010C" w:rsidRDefault="006501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6" w14:textId="77777777" w:rsidR="003270C9" w:rsidRDefault="003270C9" w:rsidP="00022BE5">
    <w:pPr>
      <w:pStyle w:val="Sidehoved"/>
    </w:pPr>
  </w:p>
  <w:p w14:paraId="646AA337" w14:textId="77777777" w:rsidR="003270C9" w:rsidRDefault="003270C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33A" w14:textId="77777777" w:rsidR="003270C9" w:rsidRDefault="003270C9" w:rsidP="00F4074D">
    <w:pPr>
      <w:pStyle w:val="Sidehoved"/>
    </w:pPr>
    <w:r>
      <w:rPr>
        <w:noProof/>
        <w:lang w:eastAsia="da-DK"/>
      </w:rPr>
      <w:drawing>
        <wp:anchor distT="0" distB="0" distL="114300" distR="114300" simplePos="0" relativeHeight="251658240" behindDoc="0" locked="0" layoutInCell="1" allowOverlap="1" wp14:anchorId="646AA341" wp14:editId="646AA342">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1" locked="0" layoutInCell="1" hidden="1" allowOverlap="1" wp14:anchorId="646AA343" wp14:editId="646AA344">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46AA33B" w14:textId="77777777" w:rsidR="003270C9" w:rsidRPr="00F4074D" w:rsidRDefault="003270C9"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CD56B8D"/>
    <w:multiLevelType w:val="hybridMultilevel"/>
    <w:tmpl w:val="847C0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6FD23FC"/>
    <w:multiLevelType w:val="hybridMultilevel"/>
    <w:tmpl w:val="71B6C97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1B1A6D5F"/>
    <w:multiLevelType w:val="hybridMultilevel"/>
    <w:tmpl w:val="2764A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520A5EA">
      <w:numFmt w:val="decimal"/>
      <w:lvlText w:val=""/>
      <w:lvlJc w:val="left"/>
    </w:lvl>
    <w:lvl w:ilvl="7" w:tplc="B25049AC">
      <w:numFmt w:val="decimal"/>
      <w:lvlText w:val=""/>
      <w:lvlJc w:val="left"/>
    </w:lvl>
    <w:lvl w:ilvl="8" w:tplc="B3B0FDD4">
      <w:numFmt w:val="decimal"/>
      <w:lvlText w:val=""/>
      <w:lvlJc w:val="left"/>
    </w:lvl>
  </w:abstractNum>
  <w:abstractNum w:abstractNumId="13">
    <w:nsid w:val="23E425B6"/>
    <w:multiLevelType w:val="hybridMultilevel"/>
    <w:tmpl w:val="6A6400EC"/>
    <w:lvl w:ilvl="0" w:tplc="2FB6E37A">
      <w:start w:val="1"/>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37F1A77"/>
    <w:multiLevelType w:val="hybridMultilevel"/>
    <w:tmpl w:val="05142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5B90C93"/>
    <w:multiLevelType w:val="hybridMultilevel"/>
    <w:tmpl w:val="332A1B7E"/>
    <w:lvl w:ilvl="0" w:tplc="2FB6E37A">
      <w:start w:val="1"/>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3632B4B"/>
    <w:multiLevelType w:val="hybridMultilevel"/>
    <w:tmpl w:val="100C0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9F1120B"/>
    <w:multiLevelType w:val="hybridMultilevel"/>
    <w:tmpl w:val="A5B20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C1F423D"/>
    <w:multiLevelType w:val="hybridMultilevel"/>
    <w:tmpl w:val="BF4E90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0"/>
  </w:num>
  <w:num w:numId="14">
    <w:abstractNumId w:val="19"/>
  </w:num>
  <w:num w:numId="15">
    <w:abstractNumId w:val="12"/>
  </w:num>
  <w:num w:numId="16">
    <w:abstractNumId w:val="18"/>
  </w:num>
  <w:num w:numId="17">
    <w:abstractNumId w:val="14"/>
  </w:num>
  <w:num w:numId="18">
    <w:abstractNumId w:val="13"/>
  </w:num>
  <w:num w:numId="19">
    <w:abstractNumId w:val="15"/>
  </w:num>
  <w:num w:numId="20">
    <w:abstractNumId w:val="16"/>
  </w:num>
  <w:num w:numId="21">
    <w:abstractNumId w:val="11"/>
  </w:num>
  <w:num w:numId="22">
    <w:abstractNumId w:val="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04A1C"/>
    <w:rsid w:val="00016218"/>
    <w:rsid w:val="00022133"/>
    <w:rsid w:val="00022BE5"/>
    <w:rsid w:val="0002374C"/>
    <w:rsid w:val="00027313"/>
    <w:rsid w:val="00072B49"/>
    <w:rsid w:val="00080393"/>
    <w:rsid w:val="0009128C"/>
    <w:rsid w:val="00094ABD"/>
    <w:rsid w:val="00095F85"/>
    <w:rsid w:val="0009799A"/>
    <w:rsid w:val="000C4FB1"/>
    <w:rsid w:val="000E1C60"/>
    <w:rsid w:val="000E36FD"/>
    <w:rsid w:val="000F585B"/>
    <w:rsid w:val="00100249"/>
    <w:rsid w:val="001012C9"/>
    <w:rsid w:val="00103E3F"/>
    <w:rsid w:val="001116B2"/>
    <w:rsid w:val="00114DFB"/>
    <w:rsid w:val="00116DF3"/>
    <w:rsid w:val="00117B3D"/>
    <w:rsid w:val="00120686"/>
    <w:rsid w:val="00123D37"/>
    <w:rsid w:val="00131C9F"/>
    <w:rsid w:val="0013244F"/>
    <w:rsid w:val="00147200"/>
    <w:rsid w:val="001473EB"/>
    <w:rsid w:val="0015406F"/>
    <w:rsid w:val="001542A8"/>
    <w:rsid w:val="0016522A"/>
    <w:rsid w:val="00181781"/>
    <w:rsid w:val="00182651"/>
    <w:rsid w:val="001861E3"/>
    <w:rsid w:val="00187534"/>
    <w:rsid w:val="001D1FCB"/>
    <w:rsid w:val="001D5960"/>
    <w:rsid w:val="001E3D89"/>
    <w:rsid w:val="001F28C7"/>
    <w:rsid w:val="001F566D"/>
    <w:rsid w:val="0020639F"/>
    <w:rsid w:val="00206780"/>
    <w:rsid w:val="00206B4D"/>
    <w:rsid w:val="00211DAB"/>
    <w:rsid w:val="00216E82"/>
    <w:rsid w:val="00223B42"/>
    <w:rsid w:val="002415B1"/>
    <w:rsid w:val="00244D70"/>
    <w:rsid w:val="00254AF6"/>
    <w:rsid w:val="0026071C"/>
    <w:rsid w:val="00260FC0"/>
    <w:rsid w:val="002662AD"/>
    <w:rsid w:val="00273CAC"/>
    <w:rsid w:val="002762D8"/>
    <w:rsid w:val="00291312"/>
    <w:rsid w:val="002953B7"/>
    <w:rsid w:val="002A6E18"/>
    <w:rsid w:val="002B6986"/>
    <w:rsid w:val="002C5297"/>
    <w:rsid w:val="002C64DC"/>
    <w:rsid w:val="002D5562"/>
    <w:rsid w:val="002E27B6"/>
    <w:rsid w:val="002E3A3B"/>
    <w:rsid w:val="002E74A4"/>
    <w:rsid w:val="002F7350"/>
    <w:rsid w:val="003033F8"/>
    <w:rsid w:val="00315D5D"/>
    <w:rsid w:val="00316531"/>
    <w:rsid w:val="003270C9"/>
    <w:rsid w:val="003320EA"/>
    <w:rsid w:val="00333983"/>
    <w:rsid w:val="00333E52"/>
    <w:rsid w:val="003502D1"/>
    <w:rsid w:val="00352688"/>
    <w:rsid w:val="00361BC1"/>
    <w:rsid w:val="003B0D54"/>
    <w:rsid w:val="003B35B0"/>
    <w:rsid w:val="003B7A7B"/>
    <w:rsid w:val="003C3569"/>
    <w:rsid w:val="003C4F9F"/>
    <w:rsid w:val="003C55E1"/>
    <w:rsid w:val="003C60F1"/>
    <w:rsid w:val="003D35BB"/>
    <w:rsid w:val="004163C9"/>
    <w:rsid w:val="004166DD"/>
    <w:rsid w:val="00421009"/>
    <w:rsid w:val="00424709"/>
    <w:rsid w:val="00424AD9"/>
    <w:rsid w:val="00436CBB"/>
    <w:rsid w:val="00444132"/>
    <w:rsid w:val="00455C6C"/>
    <w:rsid w:val="004632F9"/>
    <w:rsid w:val="00491CA7"/>
    <w:rsid w:val="004A5FFD"/>
    <w:rsid w:val="004A6809"/>
    <w:rsid w:val="004A6D4D"/>
    <w:rsid w:val="004C01B2"/>
    <w:rsid w:val="004C027F"/>
    <w:rsid w:val="004D35CC"/>
    <w:rsid w:val="004E0D0A"/>
    <w:rsid w:val="004E1AA9"/>
    <w:rsid w:val="004F09E8"/>
    <w:rsid w:val="004F1A28"/>
    <w:rsid w:val="004F1ED7"/>
    <w:rsid w:val="004F687B"/>
    <w:rsid w:val="00502F76"/>
    <w:rsid w:val="005178A7"/>
    <w:rsid w:val="00543EF2"/>
    <w:rsid w:val="0055617E"/>
    <w:rsid w:val="00561C72"/>
    <w:rsid w:val="00562862"/>
    <w:rsid w:val="00582AE7"/>
    <w:rsid w:val="00592544"/>
    <w:rsid w:val="005A28D4"/>
    <w:rsid w:val="005B2507"/>
    <w:rsid w:val="005C29DF"/>
    <w:rsid w:val="005C3C9B"/>
    <w:rsid w:val="005C5F97"/>
    <w:rsid w:val="005C769C"/>
    <w:rsid w:val="005E3AA6"/>
    <w:rsid w:val="005F0175"/>
    <w:rsid w:val="005F1580"/>
    <w:rsid w:val="005F3ED8"/>
    <w:rsid w:val="005F6B57"/>
    <w:rsid w:val="00610412"/>
    <w:rsid w:val="006325AE"/>
    <w:rsid w:val="00637475"/>
    <w:rsid w:val="0065010C"/>
    <w:rsid w:val="00655B49"/>
    <w:rsid w:val="00663A36"/>
    <w:rsid w:val="00670A31"/>
    <w:rsid w:val="00674045"/>
    <w:rsid w:val="00674B15"/>
    <w:rsid w:val="00681D83"/>
    <w:rsid w:val="006900C2"/>
    <w:rsid w:val="00694AC8"/>
    <w:rsid w:val="00695E89"/>
    <w:rsid w:val="006B2AE2"/>
    <w:rsid w:val="006B30A9"/>
    <w:rsid w:val="006C2991"/>
    <w:rsid w:val="007008EE"/>
    <w:rsid w:val="0070267E"/>
    <w:rsid w:val="00704BA7"/>
    <w:rsid w:val="00706E32"/>
    <w:rsid w:val="00707003"/>
    <w:rsid w:val="007133C6"/>
    <w:rsid w:val="007546AF"/>
    <w:rsid w:val="00765934"/>
    <w:rsid w:val="00773200"/>
    <w:rsid w:val="0077451B"/>
    <w:rsid w:val="0077637B"/>
    <w:rsid w:val="00776435"/>
    <w:rsid w:val="00777FAE"/>
    <w:rsid w:val="007830AC"/>
    <w:rsid w:val="00785D91"/>
    <w:rsid w:val="007972EB"/>
    <w:rsid w:val="007A3228"/>
    <w:rsid w:val="007E373C"/>
    <w:rsid w:val="008002CE"/>
    <w:rsid w:val="00810308"/>
    <w:rsid w:val="00810A86"/>
    <w:rsid w:val="00815537"/>
    <w:rsid w:val="0081675C"/>
    <w:rsid w:val="008210CB"/>
    <w:rsid w:val="00836161"/>
    <w:rsid w:val="00844F6C"/>
    <w:rsid w:val="00863629"/>
    <w:rsid w:val="00870268"/>
    <w:rsid w:val="00873066"/>
    <w:rsid w:val="0087744F"/>
    <w:rsid w:val="008866FE"/>
    <w:rsid w:val="008922ED"/>
    <w:rsid w:val="00892D08"/>
    <w:rsid w:val="00893791"/>
    <w:rsid w:val="00893E8F"/>
    <w:rsid w:val="008A6A4F"/>
    <w:rsid w:val="008E3B9E"/>
    <w:rsid w:val="008E3D2B"/>
    <w:rsid w:val="008E5A6D"/>
    <w:rsid w:val="008F04A3"/>
    <w:rsid w:val="008F32DF"/>
    <w:rsid w:val="008F33EA"/>
    <w:rsid w:val="008F3CFC"/>
    <w:rsid w:val="008F4D20"/>
    <w:rsid w:val="00911983"/>
    <w:rsid w:val="00930B4F"/>
    <w:rsid w:val="00933D6C"/>
    <w:rsid w:val="00940804"/>
    <w:rsid w:val="0094757D"/>
    <w:rsid w:val="0094797B"/>
    <w:rsid w:val="00951615"/>
    <w:rsid w:val="00951B25"/>
    <w:rsid w:val="00962021"/>
    <w:rsid w:val="0097268A"/>
    <w:rsid w:val="009737E4"/>
    <w:rsid w:val="00983B74"/>
    <w:rsid w:val="0098722C"/>
    <w:rsid w:val="0099004B"/>
    <w:rsid w:val="00990263"/>
    <w:rsid w:val="009A2CCC"/>
    <w:rsid w:val="009A4CCC"/>
    <w:rsid w:val="009C2069"/>
    <w:rsid w:val="009D1E80"/>
    <w:rsid w:val="009E4B94"/>
    <w:rsid w:val="009F3508"/>
    <w:rsid w:val="009F76F5"/>
    <w:rsid w:val="00A233D0"/>
    <w:rsid w:val="00A23D1D"/>
    <w:rsid w:val="00A421F4"/>
    <w:rsid w:val="00A46697"/>
    <w:rsid w:val="00A676C2"/>
    <w:rsid w:val="00A72AB4"/>
    <w:rsid w:val="00A841B2"/>
    <w:rsid w:val="00A91DA5"/>
    <w:rsid w:val="00A92607"/>
    <w:rsid w:val="00A97F6A"/>
    <w:rsid w:val="00AA00CB"/>
    <w:rsid w:val="00AA0D2C"/>
    <w:rsid w:val="00AA4E87"/>
    <w:rsid w:val="00AB4582"/>
    <w:rsid w:val="00AD2543"/>
    <w:rsid w:val="00AD5F89"/>
    <w:rsid w:val="00AF1D02"/>
    <w:rsid w:val="00B00D92"/>
    <w:rsid w:val="00B0422A"/>
    <w:rsid w:val="00B054BA"/>
    <w:rsid w:val="00B06E2B"/>
    <w:rsid w:val="00B13A10"/>
    <w:rsid w:val="00B24E70"/>
    <w:rsid w:val="00B26250"/>
    <w:rsid w:val="00B539F7"/>
    <w:rsid w:val="00B575CA"/>
    <w:rsid w:val="00B661C2"/>
    <w:rsid w:val="00B8499C"/>
    <w:rsid w:val="00B97059"/>
    <w:rsid w:val="00BB1B90"/>
    <w:rsid w:val="00BB3F71"/>
    <w:rsid w:val="00BB4255"/>
    <w:rsid w:val="00BC227A"/>
    <w:rsid w:val="00BC611E"/>
    <w:rsid w:val="00BE2A74"/>
    <w:rsid w:val="00BF0D57"/>
    <w:rsid w:val="00BF1776"/>
    <w:rsid w:val="00C0433E"/>
    <w:rsid w:val="00C11BF1"/>
    <w:rsid w:val="00C357EF"/>
    <w:rsid w:val="00C41E04"/>
    <w:rsid w:val="00C439CB"/>
    <w:rsid w:val="00C625FB"/>
    <w:rsid w:val="00C64739"/>
    <w:rsid w:val="00C86566"/>
    <w:rsid w:val="00C964CA"/>
    <w:rsid w:val="00CA0183"/>
    <w:rsid w:val="00CA0A7D"/>
    <w:rsid w:val="00CA4E77"/>
    <w:rsid w:val="00CB3EFE"/>
    <w:rsid w:val="00CC209F"/>
    <w:rsid w:val="00CC6322"/>
    <w:rsid w:val="00CE5168"/>
    <w:rsid w:val="00CE57E0"/>
    <w:rsid w:val="00CE67AB"/>
    <w:rsid w:val="00D12867"/>
    <w:rsid w:val="00D23C1F"/>
    <w:rsid w:val="00D273BA"/>
    <w:rsid w:val="00D27D0E"/>
    <w:rsid w:val="00D3752F"/>
    <w:rsid w:val="00D53670"/>
    <w:rsid w:val="00D62104"/>
    <w:rsid w:val="00D74908"/>
    <w:rsid w:val="00D863A0"/>
    <w:rsid w:val="00D87C66"/>
    <w:rsid w:val="00D901CC"/>
    <w:rsid w:val="00D93F5F"/>
    <w:rsid w:val="00D96141"/>
    <w:rsid w:val="00DB31AF"/>
    <w:rsid w:val="00DB335E"/>
    <w:rsid w:val="00DC246F"/>
    <w:rsid w:val="00DC61BD"/>
    <w:rsid w:val="00DC7D9E"/>
    <w:rsid w:val="00DD1936"/>
    <w:rsid w:val="00DE2B28"/>
    <w:rsid w:val="00DE37C8"/>
    <w:rsid w:val="00DF0A0B"/>
    <w:rsid w:val="00DF1260"/>
    <w:rsid w:val="00DF1EC4"/>
    <w:rsid w:val="00E10AC0"/>
    <w:rsid w:val="00E34D41"/>
    <w:rsid w:val="00E53EE9"/>
    <w:rsid w:val="00E559C6"/>
    <w:rsid w:val="00E82219"/>
    <w:rsid w:val="00E9405E"/>
    <w:rsid w:val="00ED6EC5"/>
    <w:rsid w:val="00EF474E"/>
    <w:rsid w:val="00F0152B"/>
    <w:rsid w:val="00F04788"/>
    <w:rsid w:val="00F07A04"/>
    <w:rsid w:val="00F12DD2"/>
    <w:rsid w:val="00F15671"/>
    <w:rsid w:val="00F233E7"/>
    <w:rsid w:val="00F4074D"/>
    <w:rsid w:val="00F647AF"/>
    <w:rsid w:val="00F710A5"/>
    <w:rsid w:val="00F73354"/>
    <w:rsid w:val="00F8217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1051431136">
    <w:name w:val="-1051431136"/>
    <w:rsid w:val="0077637B"/>
    <w:pPr>
      <w:spacing w:line="240" w:lineRule="auto"/>
    </w:pPr>
    <w:rPr>
      <w:rFonts w:ascii="Verdana" w:eastAsia="Times New Roman" w:hAnsi="Verdana"/>
      <w:sz w:val="18"/>
      <w:lang w:eastAsia="da-DK"/>
    </w:rPr>
  </w:style>
  <w:style w:type="paragraph" w:styleId="Listeafsnit">
    <w:name w:val="List Paragraph"/>
    <w:basedOn w:val="Normal"/>
    <w:uiPriority w:val="99"/>
    <w:rsid w:val="00E82219"/>
    <w:pPr>
      <w:ind w:left="720"/>
      <w:contextualSpacing/>
    </w:pPr>
  </w:style>
  <w:style w:type="character" w:styleId="Hyperlink">
    <w:name w:val="Hyperlink"/>
    <w:basedOn w:val="Standardskrifttypeiafsnit"/>
    <w:uiPriority w:val="21"/>
    <w:unhideWhenUsed/>
    <w:rsid w:val="00D12867"/>
    <w:rPr>
      <w:color w:val="0000FF" w:themeColor="hyperlink"/>
      <w:u w:val="single"/>
    </w:rPr>
  </w:style>
  <w:style w:type="character" w:styleId="Fodnotehenvisning">
    <w:name w:val="footnote reference"/>
    <w:basedOn w:val="Standardskrifttypeiafsnit"/>
    <w:uiPriority w:val="21"/>
    <w:semiHidden/>
    <w:unhideWhenUsed/>
    <w:rsid w:val="00870268"/>
    <w:rPr>
      <w:vertAlign w:val="superscript"/>
    </w:rPr>
  </w:style>
  <w:style w:type="paragraph" w:styleId="Markeringsbobletekst">
    <w:name w:val="Balloon Text"/>
    <w:basedOn w:val="Normal"/>
    <w:link w:val="MarkeringsbobletekstTegn"/>
    <w:uiPriority w:val="99"/>
    <w:semiHidden/>
    <w:unhideWhenUsed/>
    <w:rsid w:val="00CE67A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1051431136">
    <w:name w:val="-1051431136"/>
    <w:rsid w:val="0077637B"/>
    <w:pPr>
      <w:spacing w:line="240" w:lineRule="auto"/>
    </w:pPr>
    <w:rPr>
      <w:rFonts w:ascii="Verdana" w:eastAsia="Times New Roman" w:hAnsi="Verdana"/>
      <w:sz w:val="18"/>
      <w:lang w:eastAsia="da-DK"/>
    </w:rPr>
  </w:style>
  <w:style w:type="paragraph" w:styleId="Listeafsnit">
    <w:name w:val="List Paragraph"/>
    <w:basedOn w:val="Normal"/>
    <w:uiPriority w:val="99"/>
    <w:rsid w:val="00E82219"/>
    <w:pPr>
      <w:ind w:left="720"/>
      <w:contextualSpacing/>
    </w:pPr>
  </w:style>
  <w:style w:type="character" w:styleId="Hyperlink">
    <w:name w:val="Hyperlink"/>
    <w:basedOn w:val="Standardskrifttypeiafsnit"/>
    <w:uiPriority w:val="21"/>
    <w:unhideWhenUsed/>
    <w:rsid w:val="00D12867"/>
    <w:rPr>
      <w:color w:val="0000FF" w:themeColor="hyperlink"/>
      <w:u w:val="single"/>
    </w:rPr>
  </w:style>
  <w:style w:type="character" w:styleId="Fodnotehenvisning">
    <w:name w:val="footnote reference"/>
    <w:basedOn w:val="Standardskrifttypeiafsnit"/>
    <w:uiPriority w:val="21"/>
    <w:semiHidden/>
    <w:unhideWhenUsed/>
    <w:rsid w:val="00870268"/>
    <w:rPr>
      <w:vertAlign w:val="superscript"/>
    </w:rPr>
  </w:style>
  <w:style w:type="paragraph" w:styleId="Markeringsbobletekst">
    <w:name w:val="Balloon Text"/>
    <w:basedOn w:val="Normal"/>
    <w:link w:val="MarkeringsbobletekstTegn"/>
    <w:uiPriority w:val="99"/>
    <w:semiHidden/>
    <w:unhideWhenUsed/>
    <w:rsid w:val="00CE67A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6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793E3F03C04281CD52C210DCE093" ma:contentTypeVersion="0" ma:contentTypeDescription="Create a new document." ma:contentTypeScope="" ma:versionID="44fe5104f7dd4e04f6c6fad79a5575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18E2-4150-4874-B49B-3797B1F33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63D95-D83D-44A2-81CC-C4D9DE683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B6FE4E-5E86-4713-B953-FF9D9CDC6FEC}">
  <ds:schemaRefs>
    <ds:schemaRef ds:uri="http://schemas.microsoft.com/sharepoint/v3/contenttype/forms"/>
  </ds:schemaRefs>
</ds:datastoreItem>
</file>

<file path=customXml/itemProps4.xml><?xml version="1.0" encoding="utf-8"?>
<ds:datastoreItem xmlns:ds="http://schemas.openxmlformats.org/officeDocument/2006/customXml" ds:itemID="{717187CF-6D1B-42E9-80B6-A5D90977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Template>
  <TotalTime>96</TotalTime>
  <Pages>2</Pages>
  <Words>554</Words>
  <Characters>2725</Characters>
  <Application>Microsoft Office Word</Application>
  <DocSecurity>0</DocSecurity>
  <Lines>40</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Martin Vitved Schäfer</cp:lastModifiedBy>
  <cp:revision>4</cp:revision>
  <cp:lastPrinted>2019-11-25T10:18:00Z</cp:lastPrinted>
  <dcterms:created xsi:type="dcterms:W3CDTF">2019-11-21T13:02:00Z</dcterms:created>
  <dcterms:modified xsi:type="dcterms:W3CDTF">2019-11-25T10:21:00Z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0x0101001ACB793E3F03C04281CD52C210DCE093</vt:lpwstr>
  </property>
  <property fmtid="{D5CDD505-2E9C-101B-9397-08002B2CF9AE}" pid="3" name="TeamShareLastOpen">
    <vt:lpwstr>11-11-2019 09:29:24</vt:lpwstr>
  </property>
</Properties>
</file>