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B" w:rsidRPr="00743BBE" w:rsidRDefault="00743BBE" w:rsidP="00C7420B">
      <w:pPr>
        <w:tabs>
          <w:tab w:val="left" w:pos="2595"/>
        </w:tabs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5188F" w:rsidRPr="00743BBE">
        <w:rPr>
          <w:rFonts w:ascii="Times New Roman" w:hAnsi="Times New Roman" w:cs="Times New Roman"/>
          <w:sz w:val="26"/>
          <w:szCs w:val="26"/>
        </w:rPr>
        <w:t>ressemeddelelse</w:t>
      </w:r>
      <w:r w:rsidR="00C7420B" w:rsidRPr="00743BBE">
        <w:rPr>
          <w:rFonts w:ascii="Times New Roman" w:hAnsi="Times New Roman" w:cs="Times New Roman"/>
          <w:sz w:val="26"/>
          <w:szCs w:val="26"/>
        </w:rPr>
        <w:br/>
      </w:r>
      <w:r w:rsidR="00C221F0" w:rsidRPr="00743BBE">
        <w:rPr>
          <w:rFonts w:ascii="Times New Roman" w:hAnsi="Times New Roman" w:cs="Times New Roman"/>
          <w:sz w:val="26"/>
          <w:szCs w:val="26"/>
        </w:rPr>
        <w:br/>
      </w:r>
      <w:r w:rsidR="00C7420B" w:rsidRPr="00743BBE">
        <w:rPr>
          <w:rFonts w:ascii="Times New Roman" w:hAnsi="Times New Roman" w:cs="Times New Roman"/>
          <w:sz w:val="26"/>
          <w:szCs w:val="26"/>
        </w:rPr>
        <w:br/>
      </w:r>
      <w:r w:rsidR="00FB168E" w:rsidRPr="00743B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da-DK"/>
        </w:rPr>
        <w:t>Ny formand for Danske Handicaporganisationer</w:t>
      </w:r>
    </w:p>
    <w:p w:rsidR="00C7420B" w:rsidRPr="00743BBE" w:rsidRDefault="00FB168E" w:rsidP="00C7420B">
      <w:pPr>
        <w:shd w:val="clear" w:color="auto" w:fill="FDFDFD"/>
        <w:spacing w:after="360" w:line="420" w:lineRule="atLeast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da-DK"/>
        </w:rPr>
      </w:pP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Ny formand for D</w:t>
      </w:r>
      <w:r w:rsidR="00161F5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anske Handicaporganisationer i XXX Kommune</w:t>
      </w: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 inviterer politikerne til samarbejde om</w:t>
      </w:r>
      <w:r w:rsidR="009C6819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 øget</w:t>
      </w:r>
      <w:r w:rsidR="00DC5BBB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 </w:t>
      </w:r>
      <w:r w:rsidR="009C6819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tilgængeli</w:t>
      </w:r>
      <w:r w:rsidR="00743BBE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ghed </w:t>
      </w:r>
      <w:r w:rsidR="009C6819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for alle</w:t>
      </w:r>
      <w:r w:rsidR="00DC5BBB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.</w:t>
      </w: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br/>
      </w: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br/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Dans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ke Handicaporganisationer i XXX Kom</w:t>
      </w:r>
      <w:r w:rsidR="009D6FEF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m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une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har valgt </w:t>
      </w:r>
      <w:proofErr w:type="spellStart"/>
      <w:r w:rsidR="00975AD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="00975AD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som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ny formand på der</w:t>
      </w:r>
      <w:r w:rsidR="0059555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es årsmøde, som blev holdt d. XX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. 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marts</w:t>
      </w:r>
      <w:r w:rsidR="003024F7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="003513BF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20XX</w:t>
      </w:r>
      <w:bookmarkStart w:id="0" w:name="_GoBack"/>
      <w:bookmarkEnd w:id="0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. 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Øget tilgængelighed er et af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de temaer, som foreningen ha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r fokus på. 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DC5BBB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”Det er vigtigt, at 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alle borgere har lige mulighed for at d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eltage i vores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lokale samfundsliv”, </w:t>
      </w:r>
      <w:r w:rsidR="00DC5BBB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siger den nyvalgte formand.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H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er er det en forudsætning, at der er adgang til fx bygninger og udearealer også for mennesker med handicap. 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55188F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En typisk udfordring med tilgængelighed er </w:t>
      </w:r>
      <w:r w:rsidR="00FE647B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trapper</w:t>
      </w:r>
      <w:r w:rsidR="0055188F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og her er det ikke kun mennesker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i kørestol</w:t>
      </w:r>
      <w:r w:rsidR="0055188F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der vil have glæde af øget tilgængelighed. </w:t>
      </w:r>
    </w:p>
    <w:p w:rsidR="00C7420B" w:rsidRPr="00743BBE" w:rsidRDefault="0055188F" w:rsidP="00C7420B">
      <w:pPr>
        <w:shd w:val="clear" w:color="auto" w:fill="FDFDFD"/>
        <w:spacing w:after="36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</w:pP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”Den unge mor med barnevogn eller </w:t>
      </w:r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den ældre borger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der er dårligt gående vil også nyde godt </w:t>
      </w:r>
      <w:r w:rsidR="0035127C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af fx at kunne deltage i et møde, hvor der er nem adgang til mødelokalet”</w:t>
      </w:r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siger </w:t>
      </w:r>
      <w:proofErr w:type="spellStart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</w:t>
      </w:r>
      <w:proofErr w:type="spellEnd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Xxxxxx</w:t>
      </w:r>
      <w:proofErr w:type="spellEnd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, der håber, at byrådspolitikerne vil være med til at sikre, at alle borgere kan have et aktivt liv og gøre brug af kommunens mange gode tilbud.</w:t>
      </w:r>
    </w:p>
    <w:p w:rsidR="006A5163" w:rsidRPr="00743BBE" w:rsidRDefault="0055188F" w:rsidP="000E2B98">
      <w:pPr>
        <w:shd w:val="clear" w:color="auto" w:fill="FDFDFD"/>
        <w:spacing w:after="360" w:line="420" w:lineRule="atLeast"/>
        <w:rPr>
          <w:rFonts w:ascii="Times New Roman" w:hAnsi="Times New Roman" w:cs="Times New Roman"/>
          <w:sz w:val="26"/>
          <w:szCs w:val="26"/>
        </w:rPr>
      </w:pP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Danske Handicaporganisationer </w:t>
      </w:r>
      <w:r w:rsidR="009D6FEF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i XXX Kommune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er en sammenslutning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af 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lokale handicaporganisationer, der arbejder politisk for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et samfund,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="00C221F0" w:rsidRPr="00743BBE">
        <w:rPr>
          <w:rFonts w:ascii="Times New Roman" w:hAnsi="Times New Roman" w:cs="Times New Roman"/>
          <w:sz w:val="26"/>
          <w:szCs w:val="26"/>
        </w:rPr>
        <w:t>hvor personer med handicap på lige fod med alle andre medborgere har retten til fuld og lige deltagelse i samfundslivet.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For yderligere oplysninger kontakt formand for Dans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ke Handicaporganisationer i XXX Kommune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på tlf. </w:t>
      </w:r>
      <w:proofErr w:type="spellStart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eller e-mail </w:t>
      </w:r>
      <w:hyperlink r:id="rId6" w:history="1">
        <w:r w:rsidRPr="00743BBE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da-DK"/>
          </w:rPr>
          <w:t>xxx@xxxxx.dk</w:t>
        </w:r>
      </w:hyperlink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. </w:t>
      </w:r>
    </w:p>
    <w:p w:rsidR="00371463" w:rsidRPr="00C221F0" w:rsidRDefault="00F23BE3" w:rsidP="00452D8C">
      <w:pPr>
        <w:tabs>
          <w:tab w:val="left" w:pos="2595"/>
        </w:tabs>
        <w:rPr>
          <w:rFonts w:ascii="Verdana" w:hAnsi="Verdana"/>
        </w:rPr>
      </w:pPr>
      <w:r w:rsidRPr="00C221F0">
        <w:rPr>
          <w:rFonts w:ascii="Verdana" w:hAnsi="Verdana"/>
        </w:rPr>
        <w:br/>
      </w:r>
    </w:p>
    <w:sectPr w:rsidR="00371463" w:rsidRPr="00C221F0" w:rsidSect="001D2AC4"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67657"/>
    <w:rsid w:val="000B3EC3"/>
    <w:rsid w:val="000E2B98"/>
    <w:rsid w:val="00137B20"/>
    <w:rsid w:val="00161F59"/>
    <w:rsid w:val="001D2AC4"/>
    <w:rsid w:val="00252C3B"/>
    <w:rsid w:val="00280C45"/>
    <w:rsid w:val="00287FA3"/>
    <w:rsid w:val="00297ABC"/>
    <w:rsid w:val="002C4EDB"/>
    <w:rsid w:val="003024F7"/>
    <w:rsid w:val="0034671B"/>
    <w:rsid w:val="0035127C"/>
    <w:rsid w:val="003513BF"/>
    <w:rsid w:val="00371463"/>
    <w:rsid w:val="004105BD"/>
    <w:rsid w:val="00452D8C"/>
    <w:rsid w:val="00491F98"/>
    <w:rsid w:val="0049779E"/>
    <w:rsid w:val="004B0857"/>
    <w:rsid w:val="0055188F"/>
    <w:rsid w:val="00557835"/>
    <w:rsid w:val="00595550"/>
    <w:rsid w:val="005A6B45"/>
    <w:rsid w:val="005B7A36"/>
    <w:rsid w:val="00613084"/>
    <w:rsid w:val="00622C3B"/>
    <w:rsid w:val="0068155C"/>
    <w:rsid w:val="00696444"/>
    <w:rsid w:val="006A5163"/>
    <w:rsid w:val="006B323F"/>
    <w:rsid w:val="006E63BD"/>
    <w:rsid w:val="00743BBE"/>
    <w:rsid w:val="00784786"/>
    <w:rsid w:val="007E6AF6"/>
    <w:rsid w:val="008235A1"/>
    <w:rsid w:val="00963353"/>
    <w:rsid w:val="00975AD9"/>
    <w:rsid w:val="009A4C13"/>
    <w:rsid w:val="009C6819"/>
    <w:rsid w:val="009D69D1"/>
    <w:rsid w:val="009D6FEF"/>
    <w:rsid w:val="00A11467"/>
    <w:rsid w:val="00A20FE1"/>
    <w:rsid w:val="00A7236E"/>
    <w:rsid w:val="00A8367E"/>
    <w:rsid w:val="00B4584E"/>
    <w:rsid w:val="00B56CCD"/>
    <w:rsid w:val="00BD789A"/>
    <w:rsid w:val="00BE3DD6"/>
    <w:rsid w:val="00C04ED3"/>
    <w:rsid w:val="00C221F0"/>
    <w:rsid w:val="00C34132"/>
    <w:rsid w:val="00C400C3"/>
    <w:rsid w:val="00C50683"/>
    <w:rsid w:val="00C7420B"/>
    <w:rsid w:val="00C747C9"/>
    <w:rsid w:val="00C82BFB"/>
    <w:rsid w:val="00D13AE1"/>
    <w:rsid w:val="00D16B79"/>
    <w:rsid w:val="00D37423"/>
    <w:rsid w:val="00DA41E1"/>
    <w:rsid w:val="00DB758B"/>
    <w:rsid w:val="00DC5BBB"/>
    <w:rsid w:val="00E128A7"/>
    <w:rsid w:val="00E266D5"/>
    <w:rsid w:val="00EC3BA8"/>
    <w:rsid w:val="00F23BE3"/>
    <w:rsid w:val="00FB168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C7420B"/>
    <w:rPr>
      <w:i/>
      <w:iCs/>
    </w:rPr>
  </w:style>
  <w:style w:type="character" w:customStyle="1" w:styleId="description">
    <w:name w:val="description"/>
    <w:basedOn w:val="Standardskrifttypeiafsnit"/>
    <w:rsid w:val="00C5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C7420B"/>
    <w:rPr>
      <w:i/>
      <w:iCs/>
    </w:rPr>
  </w:style>
  <w:style w:type="character" w:customStyle="1" w:styleId="description">
    <w:name w:val="description"/>
    <w:basedOn w:val="Standardskrifttypeiafsnit"/>
    <w:rsid w:val="00C5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8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2" w:space="0" w:color="D8D8D8"/>
                                <w:right w:val="single" w:sz="6" w:space="0" w:color="D8D8D8"/>
                              </w:divBdr>
                              <w:divsChild>
                                <w:div w:id="8783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xxxxx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Mette Søndergaard Pedersen</cp:lastModifiedBy>
  <cp:revision>7</cp:revision>
  <cp:lastPrinted>2014-02-22T15:27:00Z</cp:lastPrinted>
  <dcterms:created xsi:type="dcterms:W3CDTF">2018-03-15T09:49:00Z</dcterms:created>
  <dcterms:modified xsi:type="dcterms:W3CDTF">2021-01-28T20:34:00Z</dcterms:modified>
</cp:coreProperties>
</file>